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44C" w:rsidRPr="00D15DCA" w:rsidRDefault="00B0244C" w:rsidP="005A4F39">
      <w:pPr>
        <w:pStyle w:val="Header"/>
        <w:tabs>
          <w:tab w:val="right" w:pos="9072"/>
        </w:tabs>
        <w:rPr>
          <w:rFonts w:ascii="Times New Roman" w:hAnsi="Times New Roman"/>
          <w:sz w:val="24"/>
        </w:rPr>
      </w:pPr>
      <w:r w:rsidRPr="00D15DCA">
        <w:rPr>
          <w:rFonts w:cs="Arial"/>
          <w:sz w:val="24"/>
          <w:lang w:val="en-US"/>
        </w:rPr>
        <w:t>3GPP TSG RAN WG4 Meeting #65</w:t>
      </w:r>
      <w:r w:rsidRPr="00D15DCA">
        <w:rPr>
          <w:rFonts w:ascii="Times New Roman" w:hAnsi="Times New Roman"/>
          <w:sz w:val="24"/>
        </w:rPr>
        <w:tab/>
      </w:r>
      <w:r w:rsidRPr="00D15DCA">
        <w:rPr>
          <w:rFonts w:cs="Arial"/>
          <w:sz w:val="22"/>
          <w:lang w:val="en-US"/>
        </w:rPr>
        <w:t>R4-126572</w:t>
      </w:r>
    </w:p>
    <w:p w:rsidR="00B0244C" w:rsidRPr="00D15DCA" w:rsidRDefault="00B0244C" w:rsidP="005A4F39">
      <w:pPr>
        <w:pStyle w:val="Header"/>
        <w:tabs>
          <w:tab w:val="right" w:pos="9072"/>
        </w:tabs>
        <w:rPr>
          <w:rFonts w:ascii="Times New Roman" w:hAnsi="Times New Roman"/>
          <w:sz w:val="24"/>
          <w:lang w:val="en-US"/>
        </w:rPr>
      </w:pPr>
      <w:smartTag w:uri="urn:schemas-microsoft-com:office:smarttags" w:element="City">
        <w:smartTag w:uri="urn:schemas-microsoft-com:office:smarttags" w:element="place">
          <w:r w:rsidRPr="00D15DCA">
            <w:rPr>
              <w:rFonts w:cs="Arial"/>
              <w:sz w:val="24"/>
              <w:lang w:val="en-US"/>
            </w:rPr>
            <w:t>New Orleans</w:t>
          </w:r>
        </w:smartTag>
        <w:r w:rsidRPr="00D15DCA">
          <w:rPr>
            <w:rFonts w:cs="Arial"/>
            <w:sz w:val="24"/>
            <w:lang w:val="en-US"/>
          </w:rPr>
          <w:t xml:space="preserve">, </w:t>
        </w:r>
        <w:smartTag w:uri="urn:schemas-microsoft-com:office:smarttags" w:element="country-region">
          <w:r w:rsidRPr="00D15DCA">
            <w:rPr>
              <w:rFonts w:cs="Arial"/>
              <w:sz w:val="24"/>
              <w:lang w:val="en-US"/>
            </w:rPr>
            <w:t>USA</w:t>
          </w:r>
        </w:smartTag>
      </w:smartTag>
      <w:r w:rsidRPr="00D15DCA">
        <w:rPr>
          <w:rFonts w:cs="Arial"/>
          <w:sz w:val="24"/>
          <w:lang w:val="en-US"/>
        </w:rPr>
        <w:t>, 12-16 November, 2012</w:t>
      </w:r>
    </w:p>
    <w:p w:rsidR="00B0244C" w:rsidRPr="00D15DCA" w:rsidRDefault="00B0244C" w:rsidP="0033186E">
      <w:pPr>
        <w:tabs>
          <w:tab w:val="left" w:pos="1985"/>
        </w:tabs>
        <w:spacing w:before="240" w:after="0"/>
        <w:jc w:val="both"/>
        <w:rPr>
          <w:color w:val="000000"/>
          <w:sz w:val="22"/>
          <w:lang w:val="en-US"/>
        </w:rPr>
      </w:pPr>
      <w:r w:rsidRPr="00D15DCA">
        <w:rPr>
          <w:b/>
          <w:sz w:val="22"/>
          <w:lang w:val="en-US"/>
        </w:rPr>
        <w:t>Agenda Item:</w:t>
      </w:r>
      <w:r w:rsidRPr="00D15DCA">
        <w:rPr>
          <w:b/>
          <w:sz w:val="22"/>
          <w:lang w:val="en-US"/>
        </w:rPr>
        <w:tab/>
      </w:r>
      <w:r w:rsidRPr="00D15DCA">
        <w:rPr>
          <w:color w:val="000000"/>
          <w:sz w:val="22"/>
          <w:lang w:val="en-US"/>
        </w:rPr>
        <w:t>6.3.4</w:t>
      </w:r>
    </w:p>
    <w:p w:rsidR="00B0244C" w:rsidRPr="00D15DCA" w:rsidRDefault="00B0244C" w:rsidP="0033186E">
      <w:pPr>
        <w:tabs>
          <w:tab w:val="left" w:pos="1985"/>
        </w:tabs>
        <w:spacing w:after="0"/>
        <w:jc w:val="both"/>
        <w:rPr>
          <w:b/>
          <w:sz w:val="22"/>
        </w:rPr>
      </w:pPr>
      <w:r w:rsidRPr="00D15DCA">
        <w:rPr>
          <w:b/>
          <w:sz w:val="22"/>
        </w:rPr>
        <w:t xml:space="preserve">Source: </w:t>
      </w:r>
      <w:r w:rsidRPr="00D15DCA">
        <w:rPr>
          <w:b/>
          <w:sz w:val="22"/>
        </w:rPr>
        <w:tab/>
      </w:r>
      <w:r w:rsidRPr="00D15DCA">
        <w:rPr>
          <w:bCs/>
          <w:sz w:val="22"/>
        </w:rPr>
        <w:t>Ericsson, ST-Ericsson</w:t>
      </w:r>
    </w:p>
    <w:p w:rsidR="00B0244C" w:rsidRPr="00D15DCA" w:rsidRDefault="00B0244C" w:rsidP="00506693">
      <w:pPr>
        <w:tabs>
          <w:tab w:val="left" w:pos="1985"/>
        </w:tabs>
        <w:spacing w:after="0"/>
        <w:ind w:left="1988" w:hanging="1980"/>
        <w:jc w:val="both"/>
        <w:rPr>
          <w:sz w:val="22"/>
        </w:rPr>
      </w:pPr>
      <w:r w:rsidRPr="00D15DCA">
        <w:rPr>
          <w:b/>
          <w:sz w:val="22"/>
        </w:rPr>
        <w:t>Title:</w:t>
      </w:r>
      <w:r w:rsidRPr="00D15DCA">
        <w:rPr>
          <w:sz w:val="22"/>
        </w:rPr>
        <w:tab/>
        <w:t>SCell Activation Delay in CA</w:t>
      </w:r>
    </w:p>
    <w:p w:rsidR="00B0244C" w:rsidRPr="00D15DCA" w:rsidRDefault="00B0244C" w:rsidP="0033186E">
      <w:pPr>
        <w:tabs>
          <w:tab w:val="left" w:pos="1985"/>
        </w:tabs>
        <w:spacing w:after="0"/>
        <w:jc w:val="both"/>
        <w:rPr>
          <w:sz w:val="22"/>
        </w:rPr>
      </w:pPr>
      <w:r w:rsidRPr="00D15DCA">
        <w:rPr>
          <w:b/>
          <w:sz w:val="22"/>
        </w:rPr>
        <w:t>Document for:</w:t>
      </w:r>
      <w:r w:rsidRPr="00D15DCA">
        <w:rPr>
          <w:sz w:val="22"/>
        </w:rPr>
        <w:tab/>
        <w:t>Discussion</w:t>
      </w:r>
    </w:p>
    <w:p w:rsidR="00B0244C" w:rsidRPr="00D15DCA" w:rsidRDefault="00B0244C" w:rsidP="00BC3FE3">
      <w:pPr>
        <w:pStyle w:val="Heading1"/>
        <w:ind w:left="431" w:hanging="431"/>
      </w:pPr>
      <w:r w:rsidRPr="00D15DCA">
        <w:t>Introduction</w:t>
      </w:r>
      <w:bookmarkStart w:id="0" w:name="OLE_LINK13"/>
      <w:bookmarkStart w:id="1" w:name="OLE_LINK14"/>
    </w:p>
    <w:p w:rsidR="00B0244C" w:rsidRPr="00D15DCA" w:rsidRDefault="00B0244C" w:rsidP="00CC7355"/>
    <w:p w:rsidR="00B0244C" w:rsidRPr="00D15DCA" w:rsidRDefault="00B0244C" w:rsidP="00CC7355">
      <w:r w:rsidRPr="00D15DCA">
        <w:t xml:space="preserve">The activation time for SCell has been discussed over the last few RAN4 meetings. </w:t>
      </w:r>
    </w:p>
    <w:p w:rsidR="00B0244C" w:rsidRPr="00D15DCA" w:rsidRDefault="00B0244C" w:rsidP="00CC7355">
      <w:pPr>
        <w:rPr>
          <w:sz w:val="22"/>
          <w:szCs w:val="22"/>
        </w:rPr>
      </w:pPr>
      <w:r w:rsidRPr="00D15DCA">
        <w:t xml:space="preserve">At RAN4#63AH meeting a way forward was agreed </w:t>
      </w:r>
      <w:fldSimple w:instr=" REF _Ref331747462 \r \h  \* MERGEFORMAT ">
        <w:r w:rsidRPr="00D15DCA">
          <w:t>[1]</w:t>
        </w:r>
      </w:fldSimple>
      <w:r w:rsidRPr="00D15DCA">
        <w:rPr>
          <w:sz w:val="22"/>
          <w:szCs w:val="22"/>
        </w:rPr>
        <w:t>, where it was stated for the SCell activation time requirements that they shall be:</w:t>
      </w:r>
    </w:p>
    <w:p w:rsidR="00B0244C" w:rsidRPr="00D15DCA" w:rsidRDefault="00B0244C" w:rsidP="00CC7355">
      <w:pPr>
        <w:pStyle w:val="ListParagraph"/>
        <w:numPr>
          <w:ilvl w:val="0"/>
          <w:numId w:val="46"/>
        </w:numPr>
        <w:rPr>
          <w:sz w:val="22"/>
          <w:szCs w:val="22"/>
        </w:rPr>
      </w:pPr>
      <w:r w:rsidRPr="00D15DCA">
        <w:rPr>
          <w:sz w:val="22"/>
          <w:szCs w:val="22"/>
        </w:rPr>
        <w:t>Identical for TDD and FDD cases</w:t>
      </w:r>
    </w:p>
    <w:p w:rsidR="00B0244C" w:rsidRPr="00D15DCA" w:rsidRDefault="00B0244C" w:rsidP="00CC7355">
      <w:pPr>
        <w:pStyle w:val="ListParagraph"/>
        <w:numPr>
          <w:ilvl w:val="0"/>
          <w:numId w:val="46"/>
        </w:numPr>
        <w:rPr>
          <w:sz w:val="22"/>
          <w:szCs w:val="22"/>
        </w:rPr>
      </w:pPr>
      <w:r w:rsidRPr="00D15DCA">
        <w:rPr>
          <w:sz w:val="22"/>
          <w:szCs w:val="22"/>
        </w:rPr>
        <w:t>Identical for intra-band and inter-band cases</w:t>
      </w:r>
    </w:p>
    <w:p w:rsidR="00B0244C" w:rsidRPr="00D15DCA" w:rsidRDefault="00B0244C" w:rsidP="00CC7355">
      <w:pPr>
        <w:rPr>
          <w:sz w:val="22"/>
          <w:szCs w:val="22"/>
        </w:rPr>
      </w:pPr>
      <w:r w:rsidRPr="00D15DCA">
        <w:rPr>
          <w:sz w:val="22"/>
          <w:szCs w:val="22"/>
        </w:rPr>
        <w:t>It was decided that the requirements are to be defined separately based on SCell states</w:t>
      </w:r>
    </w:p>
    <w:p w:rsidR="00B0244C" w:rsidRPr="00D15DCA" w:rsidRDefault="00B0244C" w:rsidP="00CC7355">
      <w:pPr>
        <w:pStyle w:val="ListParagraph"/>
        <w:numPr>
          <w:ilvl w:val="0"/>
          <w:numId w:val="47"/>
        </w:numPr>
        <w:rPr>
          <w:sz w:val="22"/>
          <w:szCs w:val="22"/>
        </w:rPr>
      </w:pPr>
      <w:r w:rsidRPr="00D15DCA">
        <w:rPr>
          <w:sz w:val="22"/>
          <w:szCs w:val="22"/>
        </w:rPr>
        <w:t>“Cold start 1”</w:t>
      </w:r>
    </w:p>
    <w:p w:rsidR="00B0244C" w:rsidRPr="00D15DCA" w:rsidRDefault="00B0244C" w:rsidP="00CC7355">
      <w:pPr>
        <w:pStyle w:val="ListParagraph"/>
        <w:numPr>
          <w:ilvl w:val="1"/>
          <w:numId w:val="47"/>
        </w:numPr>
        <w:rPr>
          <w:sz w:val="22"/>
          <w:szCs w:val="22"/>
        </w:rPr>
      </w:pPr>
      <w:r w:rsidRPr="00D15DCA">
        <w:rPr>
          <w:sz w:val="22"/>
          <w:szCs w:val="22"/>
        </w:rPr>
        <w:t>RF chain is not activated for reception of Secondary Component Carrier</w:t>
      </w:r>
    </w:p>
    <w:p w:rsidR="00B0244C" w:rsidRPr="00D15DCA" w:rsidRDefault="00B0244C" w:rsidP="00CC7355">
      <w:pPr>
        <w:pStyle w:val="ListParagraph"/>
        <w:numPr>
          <w:ilvl w:val="1"/>
          <w:numId w:val="47"/>
        </w:numPr>
        <w:rPr>
          <w:sz w:val="22"/>
          <w:szCs w:val="22"/>
        </w:rPr>
      </w:pPr>
      <w:r w:rsidRPr="00D15DCA">
        <w:rPr>
          <w:sz w:val="22"/>
          <w:szCs w:val="22"/>
        </w:rPr>
        <w:t>Timing information of SCell is unknown (not valid for intra-band contiguous CA)</w:t>
      </w:r>
    </w:p>
    <w:p w:rsidR="00B0244C" w:rsidRPr="00D15DCA" w:rsidRDefault="00B0244C" w:rsidP="00CC7355">
      <w:pPr>
        <w:pStyle w:val="ListParagraph"/>
        <w:numPr>
          <w:ilvl w:val="0"/>
          <w:numId w:val="47"/>
        </w:numPr>
        <w:rPr>
          <w:sz w:val="22"/>
          <w:szCs w:val="22"/>
        </w:rPr>
      </w:pPr>
      <w:r w:rsidRPr="00D15DCA">
        <w:rPr>
          <w:sz w:val="22"/>
          <w:szCs w:val="22"/>
        </w:rPr>
        <w:t>“Cold start 2”</w:t>
      </w:r>
    </w:p>
    <w:p w:rsidR="00B0244C" w:rsidRPr="00D15DCA" w:rsidRDefault="00B0244C" w:rsidP="00CC7355">
      <w:pPr>
        <w:pStyle w:val="ListParagraph"/>
        <w:numPr>
          <w:ilvl w:val="1"/>
          <w:numId w:val="47"/>
        </w:numPr>
        <w:rPr>
          <w:sz w:val="22"/>
          <w:szCs w:val="22"/>
        </w:rPr>
      </w:pPr>
      <w:r w:rsidRPr="00D15DCA">
        <w:rPr>
          <w:sz w:val="22"/>
          <w:szCs w:val="22"/>
        </w:rPr>
        <w:t>RF chain is not activated for reception of Secondary Component Carrier</w:t>
      </w:r>
    </w:p>
    <w:p w:rsidR="00B0244C" w:rsidRPr="00D15DCA" w:rsidRDefault="00B0244C" w:rsidP="00CC7355">
      <w:pPr>
        <w:pStyle w:val="ListParagraph"/>
        <w:numPr>
          <w:ilvl w:val="1"/>
          <w:numId w:val="47"/>
        </w:numPr>
        <w:rPr>
          <w:sz w:val="22"/>
          <w:szCs w:val="22"/>
        </w:rPr>
      </w:pPr>
      <w:r w:rsidRPr="00D15DCA">
        <w:rPr>
          <w:sz w:val="22"/>
          <w:szCs w:val="22"/>
        </w:rPr>
        <w:t>Timing information of SCell is known</w:t>
      </w:r>
    </w:p>
    <w:p w:rsidR="00B0244C" w:rsidRPr="00D15DCA" w:rsidRDefault="00B0244C" w:rsidP="00CC7355">
      <w:pPr>
        <w:pStyle w:val="ListParagraph"/>
        <w:numPr>
          <w:ilvl w:val="0"/>
          <w:numId w:val="47"/>
        </w:numPr>
        <w:rPr>
          <w:sz w:val="22"/>
          <w:szCs w:val="22"/>
        </w:rPr>
      </w:pPr>
      <w:r w:rsidRPr="00D15DCA">
        <w:rPr>
          <w:sz w:val="22"/>
          <w:szCs w:val="22"/>
        </w:rPr>
        <w:t>“Warm-start”</w:t>
      </w:r>
    </w:p>
    <w:p w:rsidR="00B0244C" w:rsidRPr="00D15DCA" w:rsidRDefault="00B0244C" w:rsidP="00CC7355">
      <w:pPr>
        <w:pStyle w:val="ListParagraph"/>
        <w:numPr>
          <w:ilvl w:val="1"/>
          <w:numId w:val="47"/>
        </w:numPr>
        <w:rPr>
          <w:sz w:val="22"/>
          <w:szCs w:val="22"/>
        </w:rPr>
      </w:pPr>
      <w:r w:rsidRPr="00D15DCA">
        <w:rPr>
          <w:sz w:val="22"/>
          <w:szCs w:val="22"/>
        </w:rPr>
        <w:t>RF chain is already activated for reception of Secondary Component Carrier</w:t>
      </w:r>
    </w:p>
    <w:p w:rsidR="00B0244C" w:rsidRPr="00D15DCA" w:rsidRDefault="00B0244C" w:rsidP="00CC7355">
      <w:pPr>
        <w:pStyle w:val="ListParagraph"/>
        <w:numPr>
          <w:ilvl w:val="1"/>
          <w:numId w:val="47"/>
        </w:numPr>
        <w:rPr>
          <w:sz w:val="22"/>
          <w:szCs w:val="22"/>
        </w:rPr>
      </w:pPr>
      <w:r w:rsidRPr="00D15DCA">
        <w:rPr>
          <w:sz w:val="22"/>
          <w:szCs w:val="22"/>
        </w:rPr>
        <w:t>Timing information of SCell is known</w:t>
      </w:r>
    </w:p>
    <w:p w:rsidR="00B0244C" w:rsidRPr="00D15DCA" w:rsidRDefault="00B0244C" w:rsidP="00CC7355">
      <w:pPr>
        <w:rPr>
          <w:sz w:val="22"/>
          <w:szCs w:val="22"/>
        </w:rPr>
      </w:pPr>
      <w:r w:rsidRPr="00D15DCA">
        <w:rPr>
          <w:sz w:val="22"/>
          <w:szCs w:val="22"/>
        </w:rPr>
        <w:t xml:space="preserve">Moreover it was decided that SCell deactivation time of 8 ms is enough. </w:t>
      </w:r>
    </w:p>
    <w:p w:rsidR="00B0244C" w:rsidRPr="00D15DCA" w:rsidRDefault="00B0244C" w:rsidP="00CC7355">
      <w:pPr>
        <w:rPr>
          <w:sz w:val="22"/>
          <w:szCs w:val="22"/>
        </w:rPr>
      </w:pPr>
      <w:r w:rsidRPr="00D15DCA">
        <w:rPr>
          <w:sz w:val="22"/>
          <w:szCs w:val="22"/>
        </w:rPr>
        <w:t>At the RAN4#64 consensus was reached regarding the “cold start 2” scenario, where [24] ms activation time was agreed. Moreover it was agreed that the “cold start 1” scenario should allow time for acquisition of synchronization signals to allow synchronization to the cell which has not been measured before in near time. Moreover there was no agreement on warm start.</w:t>
      </w:r>
    </w:p>
    <w:p w:rsidR="00B0244C" w:rsidRPr="00D15DCA" w:rsidRDefault="00B0244C" w:rsidP="00CC7355">
      <w:pPr>
        <w:rPr>
          <w:sz w:val="22"/>
          <w:szCs w:val="22"/>
        </w:rPr>
      </w:pPr>
      <w:r w:rsidRPr="00D15DCA">
        <w:rPr>
          <w:sz w:val="22"/>
          <w:szCs w:val="22"/>
        </w:rPr>
        <w:t>A way forward regarding the still not settled cold start 1 and warm start requirements was agreedat RAN4#64bis [2]. Particularly, a definition of warm start was proposed and it was agreed that times T0 (time within which a cell shall have been measured in order to be considered to be detected), T1 (time within which the UE shall be able to receive on PDSCH/PDCCH in warm-start scenario) and T3 (time within which the UE shall be able to receive on PDSCH/PDCCH in cold start 1 scenario), as well as input on whether the warm start definition is feasible for setting the warm start requirements, should be provided at RAN4#65 by interested companies.</w:t>
      </w:r>
    </w:p>
    <w:p w:rsidR="00B0244C" w:rsidRPr="00D15DCA" w:rsidRDefault="00B0244C" w:rsidP="00A22874">
      <w:pPr>
        <w:rPr>
          <w:sz w:val="22"/>
          <w:szCs w:val="22"/>
        </w:rPr>
      </w:pPr>
      <w:r w:rsidRPr="00D15DCA">
        <w:rPr>
          <w:sz w:val="22"/>
          <w:szCs w:val="22"/>
        </w:rPr>
        <w:t>In this contribution we provide our input on T0, T1 and T3.</w:t>
      </w:r>
    </w:p>
    <w:p w:rsidR="00B0244C" w:rsidRPr="00D15DCA" w:rsidRDefault="00B0244C" w:rsidP="001B0BBF">
      <w:pPr>
        <w:pStyle w:val="Heading1"/>
      </w:pPr>
      <w:r w:rsidRPr="00D15DCA">
        <w:t>Analysis of latencies</w:t>
      </w:r>
    </w:p>
    <w:p w:rsidR="00B0244C" w:rsidRPr="00D15DCA" w:rsidRDefault="00B0244C" w:rsidP="00C15B02">
      <w:pPr>
        <w:pStyle w:val="Heading2"/>
      </w:pPr>
      <w:r w:rsidRPr="00D15DCA">
        <w:t>Warm-start</w:t>
      </w:r>
    </w:p>
    <w:p w:rsidR="00B0244C" w:rsidRPr="00D15DCA" w:rsidRDefault="00B0244C" w:rsidP="00CC7355">
      <w:pPr>
        <w:rPr>
          <w:sz w:val="22"/>
          <w:szCs w:val="22"/>
        </w:rPr>
      </w:pPr>
      <w:r w:rsidRPr="00D15DCA">
        <w:rPr>
          <w:sz w:val="22"/>
          <w:szCs w:val="22"/>
        </w:rPr>
        <w:t>The definition of warm start is agreed to be as follows [2]:</w:t>
      </w:r>
    </w:p>
    <w:p w:rsidR="00B0244C" w:rsidRPr="00D15DCA" w:rsidRDefault="00B0244C" w:rsidP="00B43ECA">
      <w:pPr>
        <w:numPr>
          <w:ilvl w:val="0"/>
          <w:numId w:val="48"/>
        </w:numPr>
        <w:tabs>
          <w:tab w:val="clear" w:pos="720"/>
          <w:tab w:val="num" w:pos="360"/>
        </w:tabs>
        <w:ind w:left="360"/>
        <w:rPr>
          <w:sz w:val="22"/>
          <w:szCs w:val="22"/>
          <w:lang w:val="en-US"/>
        </w:rPr>
      </w:pPr>
      <w:r w:rsidRPr="00D15DCA">
        <w:rPr>
          <w:sz w:val="22"/>
          <w:szCs w:val="22"/>
          <w:lang w:val="en-US"/>
        </w:rPr>
        <w:t xml:space="preserve">A UE when configured with </w:t>
      </w:r>
      <w:r w:rsidRPr="00D15DCA">
        <w:rPr>
          <w:i/>
          <w:iCs/>
          <w:sz w:val="22"/>
          <w:szCs w:val="22"/>
          <w:lang w:val="en-US"/>
        </w:rPr>
        <w:t>intra-band CA</w:t>
      </w:r>
      <w:r w:rsidRPr="00D15DCA">
        <w:rPr>
          <w:sz w:val="22"/>
          <w:szCs w:val="22"/>
          <w:lang w:val="en-US"/>
        </w:rPr>
        <w:t xml:space="preserve"> has fully acquired SCell timing prior to receiving an SCell activation command </w:t>
      </w:r>
      <w:r w:rsidRPr="00D15DCA">
        <w:rPr>
          <w:i/>
          <w:iCs/>
          <w:sz w:val="22"/>
          <w:szCs w:val="22"/>
          <w:lang w:val="en-US"/>
        </w:rPr>
        <w:t>or</w:t>
      </w:r>
      <w:r w:rsidRPr="00D15DCA">
        <w:rPr>
          <w:sz w:val="22"/>
          <w:szCs w:val="22"/>
          <w:lang w:val="en-US"/>
        </w:rPr>
        <w:t>;</w:t>
      </w:r>
    </w:p>
    <w:p w:rsidR="00B0244C" w:rsidRPr="00D15DCA" w:rsidRDefault="00B0244C" w:rsidP="00B43ECA">
      <w:pPr>
        <w:numPr>
          <w:ilvl w:val="0"/>
          <w:numId w:val="48"/>
        </w:numPr>
        <w:ind w:left="360"/>
        <w:rPr>
          <w:sz w:val="22"/>
          <w:szCs w:val="22"/>
          <w:lang w:val="en-US"/>
        </w:rPr>
      </w:pPr>
      <w:r w:rsidRPr="00D15DCA">
        <w:rPr>
          <w:sz w:val="22"/>
          <w:szCs w:val="22"/>
          <w:lang w:val="en-US"/>
        </w:rPr>
        <w:t xml:space="preserve">A UE when configured with </w:t>
      </w:r>
      <w:r w:rsidRPr="00D15DCA">
        <w:rPr>
          <w:i/>
          <w:iCs/>
          <w:sz w:val="22"/>
          <w:szCs w:val="22"/>
          <w:lang w:val="en-US"/>
        </w:rPr>
        <w:t>inter-band CA</w:t>
      </w:r>
      <w:r w:rsidRPr="00D15DCA">
        <w:rPr>
          <w:sz w:val="22"/>
          <w:szCs w:val="22"/>
          <w:lang w:val="en-US"/>
        </w:rPr>
        <w:t>has acquired SCell timing in that the UE has measured the SCell over the last T</w:t>
      </w:r>
      <w:r w:rsidRPr="00D15DCA">
        <w:rPr>
          <w:sz w:val="22"/>
          <w:szCs w:val="22"/>
          <w:vertAlign w:val="subscript"/>
          <w:lang w:val="en-US"/>
        </w:rPr>
        <w:t>0</w:t>
      </w:r>
      <w:r w:rsidRPr="00D15DCA">
        <w:rPr>
          <w:sz w:val="22"/>
          <w:szCs w:val="22"/>
          <w:lang w:val="en-US"/>
        </w:rPr>
        <w:t xml:space="preserve"> seconds prior to receiving an SCell activation command </w:t>
      </w:r>
      <w:r w:rsidRPr="00D15DCA">
        <w:rPr>
          <w:i/>
          <w:iCs/>
          <w:sz w:val="22"/>
          <w:szCs w:val="22"/>
          <w:lang w:val="en-US"/>
        </w:rPr>
        <w:t>and;</w:t>
      </w:r>
    </w:p>
    <w:p w:rsidR="00B0244C" w:rsidRPr="00D15DCA" w:rsidRDefault="00B0244C" w:rsidP="00B43ECA">
      <w:pPr>
        <w:numPr>
          <w:ilvl w:val="0"/>
          <w:numId w:val="48"/>
        </w:numPr>
        <w:ind w:left="360"/>
        <w:rPr>
          <w:sz w:val="22"/>
          <w:szCs w:val="22"/>
          <w:lang w:val="en-US"/>
        </w:rPr>
      </w:pPr>
      <w:r w:rsidRPr="00D15DCA">
        <w:rPr>
          <w:sz w:val="22"/>
          <w:szCs w:val="22"/>
          <w:lang w:val="en-US"/>
        </w:rPr>
        <w:t>UE receiver is active for receiving at least synchronization signals (PSS/SSS) and CRS on SCell</w:t>
      </w:r>
    </w:p>
    <w:p w:rsidR="00B0244C" w:rsidRPr="00D15DCA" w:rsidRDefault="00B0244C" w:rsidP="00B43ECA">
      <w:pPr>
        <w:tabs>
          <w:tab w:val="left" w:pos="6507"/>
        </w:tabs>
        <w:rPr>
          <w:sz w:val="22"/>
          <w:szCs w:val="22"/>
        </w:rPr>
      </w:pPr>
      <w:r w:rsidRPr="00D15DCA">
        <w:rPr>
          <w:sz w:val="22"/>
          <w:szCs w:val="22"/>
          <w:lang w:val="en-US"/>
        </w:rPr>
        <w:t>We find this definition feasible for defining the requirements given that</w:t>
      </w:r>
      <w:bookmarkStart w:id="2" w:name="_GoBack"/>
      <w:bookmarkEnd w:id="2"/>
      <w:r w:rsidRPr="00D15DCA">
        <w:rPr>
          <w:sz w:val="22"/>
          <w:szCs w:val="22"/>
          <w:lang w:val="en-US"/>
        </w:rPr>
        <w:t xml:space="preserve"> T</w:t>
      </w:r>
      <w:r w:rsidRPr="00D15DCA">
        <w:rPr>
          <w:sz w:val="22"/>
          <w:szCs w:val="22"/>
          <w:vertAlign w:val="subscript"/>
          <w:lang w:val="en-US"/>
        </w:rPr>
        <w:t xml:space="preserve">0 </w:t>
      </w:r>
      <w:r w:rsidRPr="00D15DCA">
        <w:rPr>
          <w:sz w:val="22"/>
          <w:szCs w:val="22"/>
          <w:lang w:val="en-US"/>
        </w:rPr>
        <w:t>is selected in such manner that the SCell shall have been detectable for long enough time for a UE which fulfills cell detection and measurement requirements to detect it. Thus for defining warm start one can use existing requirements on cell detection for a Rel-10 UE. Hence T</w:t>
      </w:r>
      <w:r w:rsidRPr="00D15DCA">
        <w:rPr>
          <w:sz w:val="22"/>
          <w:szCs w:val="22"/>
          <w:vertAlign w:val="subscript"/>
          <w:lang w:val="en-US"/>
        </w:rPr>
        <w:t>0</w:t>
      </w:r>
      <w:r w:rsidRPr="00D15DCA">
        <w:rPr>
          <w:sz w:val="22"/>
          <w:szCs w:val="22"/>
        </w:rPr>
        <w:t xml:space="preserve">= 20 </w:t>
      </w:r>
      <w:r w:rsidRPr="00D15DCA">
        <w:rPr>
          <w:rFonts w:cs="v4.2.0"/>
          <w:i/>
          <w:sz w:val="22"/>
          <w:szCs w:val="22"/>
          <w:lang w:eastAsia="ja-JP"/>
        </w:rPr>
        <w:t>measCycleSCell</w:t>
      </w:r>
      <w:r w:rsidRPr="00D15DCA">
        <w:rPr>
          <w:sz w:val="22"/>
          <w:szCs w:val="22"/>
          <w:lang w:val="en-US"/>
        </w:rPr>
        <w:t xml:space="preserve"> for non-DRX scenario and T</w:t>
      </w:r>
      <w:r w:rsidRPr="00D15DCA">
        <w:rPr>
          <w:sz w:val="22"/>
          <w:szCs w:val="22"/>
          <w:vertAlign w:val="subscript"/>
          <w:lang w:val="en-US"/>
        </w:rPr>
        <w:t>0</w:t>
      </w:r>
      <w:r w:rsidRPr="00D15DCA">
        <w:rPr>
          <w:sz w:val="22"/>
          <w:szCs w:val="22"/>
        </w:rPr>
        <w:t xml:space="preserve"> = max(20 </w:t>
      </w:r>
      <w:r w:rsidRPr="00D15DCA">
        <w:rPr>
          <w:rFonts w:cs="v4.2.0"/>
          <w:i/>
          <w:sz w:val="22"/>
          <w:szCs w:val="22"/>
          <w:lang w:eastAsia="ja-JP"/>
        </w:rPr>
        <w:t>measCycleSCell</w:t>
      </w:r>
      <w:r w:rsidRPr="00D15DCA">
        <w:rPr>
          <w:sz w:val="22"/>
          <w:szCs w:val="22"/>
        </w:rPr>
        <w:t>, T</w:t>
      </w:r>
      <w:r w:rsidRPr="00D15DCA">
        <w:rPr>
          <w:sz w:val="22"/>
          <w:szCs w:val="22"/>
          <w:vertAlign w:val="subscript"/>
        </w:rPr>
        <w:t>identify_scc1</w:t>
      </w:r>
      <w:r w:rsidRPr="00D15DCA">
        <w:rPr>
          <w:sz w:val="22"/>
          <w:szCs w:val="22"/>
        </w:rPr>
        <w:t>) for DRX scenarios (Section 8.3.3 [3]).</w:t>
      </w:r>
    </w:p>
    <w:p w:rsidR="00B0244C" w:rsidRPr="00D15DCA" w:rsidRDefault="00B0244C" w:rsidP="00B43ECA">
      <w:pPr>
        <w:tabs>
          <w:tab w:val="left" w:pos="6507"/>
        </w:tabs>
        <w:rPr>
          <w:sz w:val="22"/>
          <w:szCs w:val="22"/>
          <w:lang w:val="en-US"/>
        </w:rPr>
      </w:pPr>
      <w:r w:rsidRPr="00D15DCA">
        <w:rPr>
          <w:b/>
          <w:sz w:val="22"/>
          <w:szCs w:val="22"/>
        </w:rPr>
        <w:t xml:space="preserve">Proposal 1: </w:t>
      </w:r>
      <w:r w:rsidRPr="00D15DCA">
        <w:rPr>
          <w:sz w:val="22"/>
          <w:szCs w:val="22"/>
          <w:lang w:val="en-US"/>
        </w:rPr>
        <w:t>T</w:t>
      </w:r>
      <w:r w:rsidRPr="00D15DCA">
        <w:rPr>
          <w:sz w:val="22"/>
          <w:szCs w:val="22"/>
          <w:vertAlign w:val="subscript"/>
          <w:lang w:val="en-US"/>
        </w:rPr>
        <w:t>0</w:t>
      </w:r>
      <w:r w:rsidRPr="00D15DCA">
        <w:rPr>
          <w:sz w:val="22"/>
          <w:szCs w:val="22"/>
          <w:lang w:val="en-US"/>
        </w:rPr>
        <w:t xml:space="preserve"> shall be defined by the SCell cell detection time for non-DRX and DRX scenarios, respectively.</w:t>
      </w:r>
    </w:p>
    <w:p w:rsidR="00B0244C" w:rsidRPr="00D15DCA" w:rsidRDefault="00B0244C" w:rsidP="00B43ECA">
      <w:pPr>
        <w:tabs>
          <w:tab w:val="left" w:pos="6507"/>
        </w:tabs>
        <w:rPr>
          <w:sz w:val="22"/>
          <w:szCs w:val="22"/>
          <w:lang w:val="en-US"/>
        </w:rPr>
      </w:pPr>
      <w:r w:rsidRPr="00D15DCA">
        <w:rPr>
          <w:sz w:val="22"/>
          <w:szCs w:val="22"/>
          <w:lang w:val="en-US"/>
        </w:rPr>
        <w:t xml:space="preserve">Following our previous analysis [4] we propose that if the UE gets an activation command for SCell in subframe </w:t>
      </w:r>
      <w:r w:rsidRPr="00D15DCA">
        <w:rPr>
          <w:i/>
          <w:sz w:val="22"/>
          <w:szCs w:val="22"/>
          <w:lang w:val="en-US"/>
        </w:rPr>
        <w:t xml:space="preserve">n, </w:t>
      </w:r>
      <w:r w:rsidRPr="00D15DCA">
        <w:rPr>
          <w:sz w:val="22"/>
          <w:szCs w:val="22"/>
          <w:lang w:val="en-US"/>
        </w:rPr>
        <w:t xml:space="preserve">it shall be able to start receiving from SCell in subframe </w:t>
      </w:r>
      <w:r w:rsidRPr="00D15DCA">
        <w:rPr>
          <w:i/>
          <w:sz w:val="22"/>
          <w:szCs w:val="22"/>
          <w:lang w:val="en-US"/>
        </w:rPr>
        <w:t>n+10</w:t>
      </w:r>
      <w:r w:rsidRPr="00D15DCA">
        <w:rPr>
          <w:sz w:val="22"/>
          <w:szCs w:val="22"/>
          <w:lang w:val="en-US"/>
        </w:rPr>
        <w:t>. Hence we propose that T</w:t>
      </w:r>
      <w:r w:rsidRPr="00D15DCA">
        <w:rPr>
          <w:sz w:val="22"/>
          <w:szCs w:val="22"/>
          <w:vertAlign w:val="subscript"/>
          <w:lang w:val="en-US"/>
        </w:rPr>
        <w:t>1</w:t>
      </w:r>
      <w:r w:rsidRPr="00D15DCA">
        <w:rPr>
          <w:sz w:val="22"/>
          <w:szCs w:val="22"/>
          <w:lang w:val="en-US"/>
        </w:rPr>
        <w:t>= 10.</w:t>
      </w:r>
    </w:p>
    <w:p w:rsidR="00B0244C" w:rsidRPr="00D15DCA" w:rsidRDefault="00B0244C" w:rsidP="00C15B02">
      <w:pPr>
        <w:tabs>
          <w:tab w:val="left" w:pos="6507"/>
        </w:tabs>
        <w:rPr>
          <w:sz w:val="22"/>
          <w:szCs w:val="22"/>
          <w:lang w:val="en-US"/>
        </w:rPr>
      </w:pPr>
      <w:r w:rsidRPr="00D15DCA">
        <w:rPr>
          <w:b/>
          <w:sz w:val="22"/>
          <w:szCs w:val="22"/>
          <w:lang w:val="en-US"/>
        </w:rPr>
        <w:t>Proposal 2:</w:t>
      </w:r>
      <w:r w:rsidRPr="00D15DCA">
        <w:rPr>
          <w:sz w:val="22"/>
          <w:szCs w:val="22"/>
          <w:lang w:val="en-US"/>
        </w:rPr>
        <w:t xml:space="preserve"> Following earlier analysis the UE shall be able to start receiving from SCell in subframe </w:t>
      </w:r>
      <w:r w:rsidRPr="00D15DCA">
        <w:rPr>
          <w:i/>
          <w:sz w:val="22"/>
          <w:szCs w:val="22"/>
          <w:lang w:val="en-US"/>
        </w:rPr>
        <w:t>n+10</w:t>
      </w:r>
      <w:r w:rsidRPr="00D15DCA">
        <w:rPr>
          <w:sz w:val="22"/>
          <w:szCs w:val="22"/>
          <w:lang w:val="en-US"/>
        </w:rPr>
        <w:t xml:space="preserve"> if the activation command is sent in subframe </w:t>
      </w:r>
      <w:r w:rsidRPr="00D15DCA">
        <w:rPr>
          <w:i/>
          <w:sz w:val="22"/>
          <w:szCs w:val="22"/>
          <w:lang w:val="en-US"/>
        </w:rPr>
        <w:t>n</w:t>
      </w:r>
      <w:r w:rsidRPr="00D15DCA">
        <w:rPr>
          <w:sz w:val="22"/>
          <w:szCs w:val="22"/>
          <w:lang w:val="en-US"/>
        </w:rPr>
        <w:t>, hence T</w:t>
      </w:r>
      <w:r w:rsidRPr="00D15DCA">
        <w:rPr>
          <w:sz w:val="22"/>
          <w:szCs w:val="22"/>
          <w:vertAlign w:val="subscript"/>
          <w:lang w:val="en-US"/>
        </w:rPr>
        <w:t>1</w:t>
      </w:r>
      <w:r w:rsidRPr="00D15DCA">
        <w:rPr>
          <w:sz w:val="22"/>
          <w:szCs w:val="22"/>
          <w:lang w:val="en-US"/>
        </w:rPr>
        <w:t>=10 is proposed.</w:t>
      </w:r>
    </w:p>
    <w:p w:rsidR="00B0244C" w:rsidRPr="00D15DCA" w:rsidRDefault="00B0244C" w:rsidP="00C15B02">
      <w:pPr>
        <w:pStyle w:val="Heading2"/>
      </w:pPr>
      <w:r w:rsidRPr="00D15DCA">
        <w:t>Cold-start 1</w:t>
      </w:r>
    </w:p>
    <w:p w:rsidR="00B0244C" w:rsidRPr="00D15DCA" w:rsidRDefault="00B0244C" w:rsidP="00C15B02">
      <w:pPr>
        <w:rPr>
          <w:sz w:val="22"/>
          <w:szCs w:val="22"/>
        </w:rPr>
      </w:pPr>
      <w:r w:rsidRPr="00D15DCA">
        <w:rPr>
          <w:sz w:val="22"/>
          <w:szCs w:val="22"/>
        </w:rPr>
        <w:t>Time between SCell activation request and start of SCell reception and transmission has been analysed in [4]. It was proposed that the activation shall be completed within 24 ms plus 10 ms for UEs with multiple time domains which might need a full cell search on SCC in order to align time between PCC and SCC receiver branches. The UE thus shall be able to start SCell reception and transmission 34 ms after the activation command. Hence we propose T</w:t>
      </w:r>
      <w:r w:rsidRPr="00D15DCA">
        <w:rPr>
          <w:sz w:val="22"/>
          <w:szCs w:val="22"/>
          <w:vertAlign w:val="subscript"/>
        </w:rPr>
        <w:t>3</w:t>
      </w:r>
      <w:r w:rsidRPr="00D15DCA">
        <w:rPr>
          <w:sz w:val="22"/>
          <w:szCs w:val="22"/>
        </w:rPr>
        <w:t>=34 ms.</w:t>
      </w:r>
    </w:p>
    <w:p w:rsidR="00B0244C" w:rsidRPr="00D15DCA" w:rsidRDefault="00B0244C" w:rsidP="00C15B02">
      <w:pPr>
        <w:rPr>
          <w:sz w:val="22"/>
          <w:szCs w:val="22"/>
        </w:rPr>
      </w:pPr>
      <w:r w:rsidRPr="00D15DCA">
        <w:rPr>
          <w:sz w:val="22"/>
          <w:szCs w:val="22"/>
        </w:rPr>
        <w:t>In the way forward [2] it was further specified that the side conditions shall be such that Es/Iot ≥[-3] dB. Moreover for warm-start (above) it was defined that a cell shall be considered known if it has been detectable for time T</w:t>
      </w:r>
      <w:r w:rsidRPr="00D15DCA">
        <w:rPr>
          <w:sz w:val="22"/>
          <w:szCs w:val="22"/>
          <w:vertAlign w:val="subscript"/>
        </w:rPr>
        <w:t>0</w:t>
      </w:r>
      <w:r w:rsidRPr="00D15DCA">
        <w:rPr>
          <w:sz w:val="22"/>
          <w:szCs w:val="22"/>
        </w:rPr>
        <w:t>. Thus we consider a cell to be unknown in case it has not fulfilled the side condition Es/Iot ≥[-3] dB for the most recent time period T</w:t>
      </w:r>
      <w:r w:rsidRPr="00D15DCA">
        <w:rPr>
          <w:sz w:val="22"/>
          <w:szCs w:val="22"/>
          <w:vertAlign w:val="subscript"/>
        </w:rPr>
        <w:t>0</w:t>
      </w:r>
      <w:r w:rsidRPr="00D15DCA">
        <w:rPr>
          <w:sz w:val="22"/>
          <w:szCs w:val="22"/>
        </w:rPr>
        <w:t>.</w:t>
      </w:r>
    </w:p>
    <w:p w:rsidR="00B0244C" w:rsidRPr="00D15DCA" w:rsidRDefault="00B0244C" w:rsidP="00CC7355">
      <w:pPr>
        <w:rPr>
          <w:sz w:val="22"/>
          <w:szCs w:val="22"/>
        </w:rPr>
      </w:pPr>
      <w:r w:rsidRPr="00D15DCA">
        <w:rPr>
          <w:b/>
          <w:sz w:val="22"/>
          <w:szCs w:val="22"/>
        </w:rPr>
        <w:t xml:space="preserve">Proposal 3: </w:t>
      </w:r>
      <w:r w:rsidRPr="00D15DCA">
        <w:rPr>
          <w:sz w:val="22"/>
          <w:szCs w:val="22"/>
        </w:rPr>
        <w:t xml:space="preserve">Following earlier analysis the UE shall be able to start receiving from SCell in subframe </w:t>
      </w:r>
      <w:r w:rsidRPr="00D15DCA">
        <w:rPr>
          <w:i/>
          <w:sz w:val="22"/>
          <w:szCs w:val="22"/>
        </w:rPr>
        <w:t>n+34</w:t>
      </w:r>
      <w:r w:rsidRPr="00D15DCA">
        <w:rPr>
          <w:sz w:val="22"/>
          <w:szCs w:val="22"/>
        </w:rPr>
        <w:t xml:space="preserve"> if the activation command is sent in subframe </w:t>
      </w:r>
      <w:r w:rsidRPr="00D15DCA">
        <w:rPr>
          <w:i/>
          <w:sz w:val="22"/>
          <w:szCs w:val="22"/>
        </w:rPr>
        <w:t>n</w:t>
      </w:r>
      <w:r w:rsidRPr="00D15DCA">
        <w:rPr>
          <w:sz w:val="22"/>
          <w:szCs w:val="22"/>
        </w:rPr>
        <w:t>, and the cell is not prior known. For a cell to be considered to be prior known it shall have fulfilled the side condition Es/Iot ≥[-3] dB for the most recent time period T</w:t>
      </w:r>
      <w:r w:rsidRPr="00D15DCA">
        <w:rPr>
          <w:sz w:val="22"/>
          <w:szCs w:val="22"/>
          <w:vertAlign w:val="subscript"/>
        </w:rPr>
        <w:t>0</w:t>
      </w:r>
      <w:r w:rsidRPr="00D15DCA">
        <w:rPr>
          <w:sz w:val="22"/>
          <w:szCs w:val="22"/>
        </w:rPr>
        <w:t>; otherwise it is considered to be unknown.</w:t>
      </w:r>
    </w:p>
    <w:p w:rsidR="00B0244C" w:rsidRPr="00D15DCA" w:rsidRDefault="00B0244C" w:rsidP="00B068A1">
      <w:pPr>
        <w:pStyle w:val="Heading1"/>
      </w:pPr>
      <w:r w:rsidRPr="00D15DCA">
        <w:t>Summary of Proposals</w:t>
      </w:r>
    </w:p>
    <w:p w:rsidR="00B0244C" w:rsidRPr="00D15DCA" w:rsidRDefault="00B0244C" w:rsidP="00765667">
      <w:pPr>
        <w:tabs>
          <w:tab w:val="left" w:pos="6507"/>
        </w:tabs>
        <w:rPr>
          <w:sz w:val="22"/>
          <w:szCs w:val="22"/>
        </w:rPr>
      </w:pPr>
      <w:r w:rsidRPr="00D15DCA">
        <w:rPr>
          <w:sz w:val="22"/>
          <w:szCs w:val="22"/>
        </w:rPr>
        <w:t>The following is proposed regarding latencies T</w:t>
      </w:r>
      <w:r w:rsidRPr="00D15DCA">
        <w:rPr>
          <w:sz w:val="22"/>
          <w:szCs w:val="22"/>
          <w:vertAlign w:val="subscript"/>
        </w:rPr>
        <w:t>0</w:t>
      </w:r>
      <w:r w:rsidRPr="00D15DCA">
        <w:rPr>
          <w:sz w:val="22"/>
          <w:szCs w:val="22"/>
        </w:rPr>
        <w:t>, T</w:t>
      </w:r>
      <w:r w:rsidRPr="00D15DCA">
        <w:rPr>
          <w:sz w:val="22"/>
          <w:szCs w:val="22"/>
          <w:vertAlign w:val="subscript"/>
        </w:rPr>
        <w:t>1</w:t>
      </w:r>
      <w:r w:rsidRPr="00D15DCA">
        <w:rPr>
          <w:sz w:val="22"/>
          <w:szCs w:val="22"/>
        </w:rPr>
        <w:t xml:space="preserve"> and T</w:t>
      </w:r>
      <w:r w:rsidRPr="00D15DCA">
        <w:rPr>
          <w:sz w:val="22"/>
          <w:szCs w:val="22"/>
          <w:vertAlign w:val="subscript"/>
        </w:rPr>
        <w:t>3</w:t>
      </w:r>
      <w:r w:rsidRPr="00D15DCA">
        <w:rPr>
          <w:sz w:val="22"/>
          <w:szCs w:val="22"/>
        </w:rPr>
        <w:t xml:space="preserve">, respectively: </w:t>
      </w:r>
    </w:p>
    <w:p w:rsidR="00B0244C" w:rsidRPr="00D15DCA" w:rsidRDefault="00B0244C" w:rsidP="00765667">
      <w:pPr>
        <w:tabs>
          <w:tab w:val="left" w:pos="6507"/>
        </w:tabs>
        <w:rPr>
          <w:sz w:val="22"/>
          <w:szCs w:val="22"/>
          <w:lang w:val="en-US"/>
        </w:rPr>
      </w:pPr>
      <w:r w:rsidRPr="00D15DCA">
        <w:rPr>
          <w:b/>
          <w:sz w:val="22"/>
          <w:szCs w:val="22"/>
        </w:rPr>
        <w:t xml:space="preserve">Proposal 1: </w:t>
      </w:r>
      <w:r w:rsidRPr="00D15DCA">
        <w:rPr>
          <w:sz w:val="22"/>
          <w:szCs w:val="22"/>
          <w:lang w:val="en-US"/>
        </w:rPr>
        <w:t>T</w:t>
      </w:r>
      <w:r w:rsidRPr="00D15DCA">
        <w:rPr>
          <w:sz w:val="22"/>
          <w:szCs w:val="22"/>
          <w:vertAlign w:val="subscript"/>
          <w:lang w:val="en-US"/>
        </w:rPr>
        <w:t>0</w:t>
      </w:r>
      <w:r w:rsidRPr="00D15DCA">
        <w:rPr>
          <w:sz w:val="22"/>
          <w:szCs w:val="22"/>
          <w:lang w:val="en-US"/>
        </w:rPr>
        <w:t xml:space="preserve"> shall be defined by the SCell cell detection time for non-DRX and DRX scenarios, respectively.</w:t>
      </w:r>
    </w:p>
    <w:p w:rsidR="00B0244C" w:rsidRPr="00D15DCA" w:rsidRDefault="00B0244C" w:rsidP="00765667">
      <w:pPr>
        <w:tabs>
          <w:tab w:val="left" w:pos="6507"/>
        </w:tabs>
        <w:rPr>
          <w:sz w:val="22"/>
          <w:szCs w:val="22"/>
          <w:lang w:val="en-US"/>
        </w:rPr>
      </w:pPr>
      <w:r w:rsidRPr="00D15DCA">
        <w:rPr>
          <w:b/>
          <w:sz w:val="22"/>
          <w:szCs w:val="22"/>
          <w:lang w:val="en-US"/>
        </w:rPr>
        <w:t>Proposal 2:</w:t>
      </w:r>
      <w:r w:rsidRPr="00D15DCA">
        <w:rPr>
          <w:sz w:val="22"/>
          <w:szCs w:val="22"/>
          <w:lang w:val="en-US"/>
        </w:rPr>
        <w:t xml:space="preserve"> Following earlier analysis the UE shall be able to start receiving from SCell in subframe </w:t>
      </w:r>
      <w:r w:rsidRPr="00D15DCA">
        <w:rPr>
          <w:i/>
          <w:sz w:val="22"/>
          <w:szCs w:val="22"/>
          <w:lang w:val="en-US"/>
        </w:rPr>
        <w:t>n+10</w:t>
      </w:r>
      <w:r w:rsidRPr="00D15DCA">
        <w:rPr>
          <w:sz w:val="22"/>
          <w:szCs w:val="22"/>
          <w:lang w:val="en-US"/>
        </w:rPr>
        <w:t xml:space="preserve"> if the activation command is sent in subframe </w:t>
      </w:r>
      <w:r w:rsidRPr="00D15DCA">
        <w:rPr>
          <w:i/>
          <w:sz w:val="22"/>
          <w:szCs w:val="22"/>
          <w:lang w:val="en-US"/>
        </w:rPr>
        <w:t>n</w:t>
      </w:r>
      <w:r w:rsidRPr="00D15DCA">
        <w:rPr>
          <w:sz w:val="22"/>
          <w:szCs w:val="22"/>
          <w:lang w:val="en-US"/>
        </w:rPr>
        <w:t>, hence T</w:t>
      </w:r>
      <w:r w:rsidRPr="00D15DCA">
        <w:rPr>
          <w:sz w:val="22"/>
          <w:szCs w:val="22"/>
          <w:vertAlign w:val="subscript"/>
          <w:lang w:val="en-US"/>
        </w:rPr>
        <w:t>1</w:t>
      </w:r>
      <w:r w:rsidRPr="00D15DCA">
        <w:rPr>
          <w:sz w:val="22"/>
          <w:szCs w:val="22"/>
          <w:lang w:val="en-US"/>
        </w:rPr>
        <w:t xml:space="preserve">=10 is proposed. </w:t>
      </w:r>
    </w:p>
    <w:p w:rsidR="00B0244C" w:rsidRPr="00D15DCA" w:rsidRDefault="00B0244C" w:rsidP="00765667">
      <w:pPr>
        <w:rPr>
          <w:sz w:val="22"/>
          <w:szCs w:val="22"/>
        </w:rPr>
      </w:pPr>
      <w:r w:rsidRPr="00D15DCA">
        <w:rPr>
          <w:b/>
          <w:sz w:val="22"/>
          <w:szCs w:val="22"/>
        </w:rPr>
        <w:t xml:space="preserve">Proposal 3: </w:t>
      </w:r>
      <w:r w:rsidRPr="00D15DCA">
        <w:rPr>
          <w:sz w:val="22"/>
          <w:szCs w:val="22"/>
        </w:rPr>
        <w:t xml:space="preserve">Following earlier analysis the UE shall be able to start receiving from SCell in subframe </w:t>
      </w:r>
      <w:r w:rsidRPr="00D15DCA">
        <w:rPr>
          <w:i/>
          <w:sz w:val="22"/>
          <w:szCs w:val="22"/>
        </w:rPr>
        <w:t>n+34</w:t>
      </w:r>
      <w:r w:rsidRPr="00D15DCA">
        <w:rPr>
          <w:sz w:val="22"/>
          <w:szCs w:val="22"/>
        </w:rPr>
        <w:t xml:space="preserve"> if the activation command is sent in subframe </w:t>
      </w:r>
      <w:r w:rsidRPr="00D15DCA">
        <w:rPr>
          <w:i/>
          <w:sz w:val="22"/>
          <w:szCs w:val="22"/>
        </w:rPr>
        <w:t>n</w:t>
      </w:r>
      <w:r w:rsidRPr="00D15DCA">
        <w:rPr>
          <w:sz w:val="22"/>
          <w:szCs w:val="22"/>
        </w:rPr>
        <w:t>, and the cell is not prior known. For a cell to be considered to be prior known it shall have fulfilled the side condition Es/Iot ≥[-3] dB for the most recent time period T</w:t>
      </w:r>
      <w:r w:rsidRPr="00D15DCA">
        <w:rPr>
          <w:sz w:val="22"/>
          <w:szCs w:val="22"/>
          <w:vertAlign w:val="subscript"/>
        </w:rPr>
        <w:t>0</w:t>
      </w:r>
      <w:r w:rsidRPr="00D15DCA">
        <w:rPr>
          <w:sz w:val="22"/>
          <w:szCs w:val="22"/>
        </w:rPr>
        <w:t>; otherwise it is considered to be unknown.</w:t>
      </w:r>
    </w:p>
    <w:p w:rsidR="00B0244C" w:rsidRPr="00D15DCA" w:rsidRDefault="00B0244C" w:rsidP="00765667"/>
    <w:p w:rsidR="00B0244C" w:rsidRPr="00D15DCA" w:rsidRDefault="00B0244C" w:rsidP="001D1B15">
      <w:pPr>
        <w:pStyle w:val="Heading1"/>
      </w:pPr>
      <w:r w:rsidRPr="00D15DCA">
        <w:t>Conclusions</w:t>
      </w:r>
    </w:p>
    <w:p w:rsidR="00B0244C" w:rsidRPr="00D15DCA" w:rsidRDefault="00B0244C" w:rsidP="00765667">
      <w:pPr>
        <w:rPr>
          <w:sz w:val="22"/>
          <w:szCs w:val="22"/>
        </w:rPr>
      </w:pPr>
      <w:r w:rsidRPr="00D15DCA">
        <w:rPr>
          <w:sz w:val="22"/>
          <w:szCs w:val="22"/>
        </w:rPr>
        <w:t>We find the warm start-definition feasible for defining the warm start requirements. Proposals on latencies T</w:t>
      </w:r>
      <w:r w:rsidRPr="00D15DCA">
        <w:rPr>
          <w:sz w:val="22"/>
          <w:szCs w:val="22"/>
          <w:vertAlign w:val="subscript"/>
        </w:rPr>
        <w:t>0</w:t>
      </w:r>
      <w:r w:rsidRPr="00D15DCA">
        <w:rPr>
          <w:sz w:val="22"/>
          <w:szCs w:val="22"/>
        </w:rPr>
        <w:t>, T</w:t>
      </w:r>
      <w:r w:rsidRPr="00D15DCA">
        <w:rPr>
          <w:sz w:val="22"/>
          <w:szCs w:val="22"/>
          <w:vertAlign w:val="subscript"/>
        </w:rPr>
        <w:t>1</w:t>
      </w:r>
      <w:r w:rsidRPr="00D15DCA">
        <w:rPr>
          <w:sz w:val="22"/>
          <w:szCs w:val="22"/>
        </w:rPr>
        <w:t xml:space="preserve"> and T</w:t>
      </w:r>
      <w:r w:rsidRPr="00D15DCA">
        <w:rPr>
          <w:sz w:val="22"/>
          <w:szCs w:val="22"/>
          <w:vertAlign w:val="subscript"/>
        </w:rPr>
        <w:t>3</w:t>
      </w:r>
      <w:r w:rsidRPr="00D15DCA">
        <w:rPr>
          <w:sz w:val="22"/>
          <w:szCs w:val="22"/>
        </w:rPr>
        <w:t xml:space="preserve"> have been provided and are summarized above.</w:t>
      </w:r>
    </w:p>
    <w:p w:rsidR="00B0244C" w:rsidRPr="00D15DCA" w:rsidRDefault="00B0244C" w:rsidP="0001579B">
      <w:pPr>
        <w:pStyle w:val="Heading1"/>
      </w:pPr>
      <w:r w:rsidRPr="00D15DCA">
        <w:t>References</w:t>
      </w:r>
      <w:bookmarkEnd w:id="0"/>
      <w:bookmarkEnd w:id="1"/>
    </w:p>
    <w:p w:rsidR="00B0244C" w:rsidRPr="00D15DCA" w:rsidRDefault="00B0244C" w:rsidP="00C15FF9">
      <w:pPr>
        <w:numPr>
          <w:ilvl w:val="0"/>
          <w:numId w:val="36"/>
        </w:numPr>
        <w:rPr>
          <w:sz w:val="22"/>
          <w:szCs w:val="22"/>
        </w:rPr>
      </w:pPr>
      <w:bookmarkStart w:id="3" w:name="_Ref331747462"/>
      <w:bookmarkStart w:id="4" w:name="_Ref327282565"/>
      <w:bookmarkStart w:id="5" w:name="_Ref324432218"/>
      <w:r w:rsidRPr="00D15DCA">
        <w:rPr>
          <w:sz w:val="22"/>
          <w:szCs w:val="22"/>
        </w:rPr>
        <w:t>R4-63AH-0189 “Way forward on activation time in CA”, Huawei, HiSilicon, Ericsson, ST-Ericsson, Alcatel-Lucent, CATT, InterDigital, Renesas, Qualcomm, Nokia, Samsung</w:t>
      </w:r>
      <w:bookmarkEnd w:id="3"/>
    </w:p>
    <w:p w:rsidR="00B0244C" w:rsidRPr="00D15DCA" w:rsidRDefault="00B0244C" w:rsidP="00D73BF0">
      <w:pPr>
        <w:numPr>
          <w:ilvl w:val="0"/>
          <w:numId w:val="36"/>
        </w:numPr>
        <w:rPr>
          <w:sz w:val="22"/>
          <w:szCs w:val="22"/>
          <w:lang w:val="en-US"/>
        </w:rPr>
      </w:pPr>
      <w:r w:rsidRPr="00D15DCA">
        <w:rPr>
          <w:sz w:val="22"/>
          <w:szCs w:val="22"/>
        </w:rPr>
        <w:t xml:space="preserve">R4-126025 “Way forward on SCell activation delay”, </w:t>
      </w:r>
      <w:r w:rsidRPr="00D15DCA">
        <w:rPr>
          <w:sz w:val="22"/>
          <w:szCs w:val="22"/>
          <w:lang w:val="en-US"/>
        </w:rPr>
        <w:t>Ericsson, ST-Ericsson, Intel, Renesas, Samsung, CATT</w:t>
      </w:r>
    </w:p>
    <w:p w:rsidR="00B0244C" w:rsidRPr="00D15DCA" w:rsidRDefault="00B0244C" w:rsidP="00C15FF9">
      <w:pPr>
        <w:numPr>
          <w:ilvl w:val="0"/>
          <w:numId w:val="36"/>
        </w:numPr>
        <w:rPr>
          <w:sz w:val="22"/>
          <w:szCs w:val="22"/>
        </w:rPr>
      </w:pPr>
      <w:r w:rsidRPr="00D15DCA">
        <w:rPr>
          <w:sz w:val="22"/>
          <w:szCs w:val="22"/>
        </w:rPr>
        <w:t>3GPP TS 36.133 V10.7.0</w:t>
      </w:r>
    </w:p>
    <w:p w:rsidR="00B0244C" w:rsidRPr="00D15DCA" w:rsidRDefault="00B0244C" w:rsidP="0047033C">
      <w:pPr>
        <w:pStyle w:val="ListParagraph"/>
        <w:numPr>
          <w:ilvl w:val="0"/>
          <w:numId w:val="36"/>
        </w:numPr>
        <w:tabs>
          <w:tab w:val="left" w:pos="1985"/>
        </w:tabs>
        <w:spacing w:after="0"/>
        <w:rPr>
          <w:sz w:val="22"/>
        </w:rPr>
      </w:pPr>
      <w:r w:rsidRPr="00D15DCA">
        <w:rPr>
          <w:sz w:val="22"/>
          <w:szCs w:val="22"/>
        </w:rPr>
        <w:t>R4-125397 “</w:t>
      </w:r>
      <w:r w:rsidRPr="00D15DCA">
        <w:rPr>
          <w:sz w:val="22"/>
        </w:rPr>
        <w:t>Analysis of SCell Activation Time in CA”, Ericsson, ST-Ericsson.</w:t>
      </w:r>
    </w:p>
    <w:bookmarkEnd w:id="4"/>
    <w:bookmarkEnd w:id="5"/>
    <w:p w:rsidR="00B0244C" w:rsidRPr="00F329B3" w:rsidRDefault="00B0244C" w:rsidP="0047033C">
      <w:pPr>
        <w:ind w:left="700"/>
        <w:rPr>
          <w:sz w:val="22"/>
          <w:szCs w:val="22"/>
        </w:rPr>
      </w:pPr>
    </w:p>
    <w:sectPr w:rsidR="00B0244C" w:rsidRPr="00F329B3"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44C" w:rsidRDefault="00B0244C">
      <w:r>
        <w:separator/>
      </w:r>
    </w:p>
  </w:endnote>
  <w:endnote w:type="continuationSeparator" w:id="1">
    <w:p w:rsidR="00B0244C" w:rsidRDefault="00B02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44C" w:rsidRDefault="00B0244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0244C" w:rsidRDefault="00B024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44C" w:rsidRDefault="00B0244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0244C" w:rsidRDefault="00B024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44C" w:rsidRDefault="00B0244C">
      <w:r>
        <w:separator/>
      </w:r>
    </w:p>
  </w:footnote>
  <w:footnote w:type="continuationSeparator" w:id="1">
    <w:p w:rsidR="00B0244C" w:rsidRDefault="00B02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294524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99CE27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4D0495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E9C692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166A30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9042F4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72548BB2"/>
    <w:lvl w:ilvl="0">
      <w:start w:val="1"/>
      <w:numFmt w:val="bullet"/>
      <w:lvlText w:val=""/>
      <w:lvlJc w:val="left"/>
      <w:pPr>
        <w:tabs>
          <w:tab w:val="num" w:pos="360"/>
        </w:tabs>
        <w:ind w:left="360" w:hanging="360"/>
      </w:pPr>
      <w:rPr>
        <w:rFonts w:ascii="Symbol" w:hAnsi="Symbol" w:hint="default"/>
      </w:rPr>
    </w:lvl>
  </w:abstractNum>
  <w:abstractNum w:abstractNumId="7">
    <w:nsid w:val="00197FB3"/>
    <w:multiLevelType w:val="hybridMultilevel"/>
    <w:tmpl w:val="8E364FE4"/>
    <w:lvl w:ilvl="0" w:tplc="7330953E">
      <w:start w:val="1"/>
      <w:numFmt w:val="bullet"/>
      <w:lvlText w:val="•"/>
      <w:lvlJc w:val="left"/>
      <w:pPr>
        <w:tabs>
          <w:tab w:val="num" w:pos="720"/>
        </w:tabs>
        <w:ind w:left="720" w:hanging="360"/>
      </w:pPr>
      <w:rPr>
        <w:rFonts w:ascii="Times New Roman" w:hAnsi="Times New Roman" w:hint="default"/>
      </w:rPr>
    </w:lvl>
    <w:lvl w:ilvl="1" w:tplc="E41A371E">
      <w:start w:val="1"/>
      <w:numFmt w:val="bullet"/>
      <w:lvlText w:val="•"/>
      <w:lvlJc w:val="left"/>
      <w:pPr>
        <w:tabs>
          <w:tab w:val="num" w:pos="1440"/>
        </w:tabs>
        <w:ind w:left="1440" w:hanging="360"/>
      </w:pPr>
      <w:rPr>
        <w:rFonts w:ascii="Times New Roman" w:hAnsi="Times New Roman" w:hint="default"/>
      </w:rPr>
    </w:lvl>
    <w:lvl w:ilvl="2" w:tplc="F3C8FBA2">
      <w:start w:val="1"/>
      <w:numFmt w:val="bullet"/>
      <w:lvlText w:val="•"/>
      <w:lvlJc w:val="left"/>
      <w:pPr>
        <w:tabs>
          <w:tab w:val="num" w:pos="2160"/>
        </w:tabs>
        <w:ind w:left="2160" w:hanging="360"/>
      </w:pPr>
      <w:rPr>
        <w:rFonts w:ascii="Times New Roman" w:hAnsi="Times New Roman" w:hint="default"/>
      </w:rPr>
    </w:lvl>
    <w:lvl w:ilvl="3" w:tplc="3B185998" w:tentative="1">
      <w:start w:val="1"/>
      <w:numFmt w:val="bullet"/>
      <w:lvlText w:val="•"/>
      <w:lvlJc w:val="left"/>
      <w:pPr>
        <w:tabs>
          <w:tab w:val="num" w:pos="2880"/>
        </w:tabs>
        <w:ind w:left="2880" w:hanging="360"/>
      </w:pPr>
      <w:rPr>
        <w:rFonts w:ascii="Times New Roman" w:hAnsi="Times New Roman" w:hint="default"/>
      </w:rPr>
    </w:lvl>
    <w:lvl w:ilvl="4" w:tplc="A308F6FC" w:tentative="1">
      <w:start w:val="1"/>
      <w:numFmt w:val="bullet"/>
      <w:lvlText w:val="•"/>
      <w:lvlJc w:val="left"/>
      <w:pPr>
        <w:tabs>
          <w:tab w:val="num" w:pos="3600"/>
        </w:tabs>
        <w:ind w:left="3600" w:hanging="360"/>
      </w:pPr>
      <w:rPr>
        <w:rFonts w:ascii="Times New Roman" w:hAnsi="Times New Roman" w:hint="default"/>
      </w:rPr>
    </w:lvl>
    <w:lvl w:ilvl="5" w:tplc="B95A2D8A" w:tentative="1">
      <w:start w:val="1"/>
      <w:numFmt w:val="bullet"/>
      <w:lvlText w:val="•"/>
      <w:lvlJc w:val="left"/>
      <w:pPr>
        <w:tabs>
          <w:tab w:val="num" w:pos="4320"/>
        </w:tabs>
        <w:ind w:left="4320" w:hanging="360"/>
      </w:pPr>
      <w:rPr>
        <w:rFonts w:ascii="Times New Roman" w:hAnsi="Times New Roman" w:hint="default"/>
      </w:rPr>
    </w:lvl>
    <w:lvl w:ilvl="6" w:tplc="59BCF1D0" w:tentative="1">
      <w:start w:val="1"/>
      <w:numFmt w:val="bullet"/>
      <w:lvlText w:val="•"/>
      <w:lvlJc w:val="left"/>
      <w:pPr>
        <w:tabs>
          <w:tab w:val="num" w:pos="5040"/>
        </w:tabs>
        <w:ind w:left="5040" w:hanging="360"/>
      </w:pPr>
      <w:rPr>
        <w:rFonts w:ascii="Times New Roman" w:hAnsi="Times New Roman" w:hint="default"/>
      </w:rPr>
    </w:lvl>
    <w:lvl w:ilvl="7" w:tplc="4E020E9C" w:tentative="1">
      <w:start w:val="1"/>
      <w:numFmt w:val="bullet"/>
      <w:lvlText w:val="•"/>
      <w:lvlJc w:val="left"/>
      <w:pPr>
        <w:tabs>
          <w:tab w:val="num" w:pos="5760"/>
        </w:tabs>
        <w:ind w:left="5760" w:hanging="360"/>
      </w:pPr>
      <w:rPr>
        <w:rFonts w:ascii="Times New Roman" w:hAnsi="Times New Roman" w:hint="default"/>
      </w:rPr>
    </w:lvl>
    <w:lvl w:ilvl="8" w:tplc="D1AE9892" w:tentative="1">
      <w:start w:val="1"/>
      <w:numFmt w:val="bullet"/>
      <w:lvlText w:val="•"/>
      <w:lvlJc w:val="left"/>
      <w:pPr>
        <w:tabs>
          <w:tab w:val="num" w:pos="6480"/>
        </w:tabs>
        <w:ind w:left="6480" w:hanging="360"/>
      </w:pPr>
      <w:rPr>
        <w:rFonts w:ascii="Times New Roman" w:hAnsi="Times New Roman" w:hint="default"/>
      </w:rPr>
    </w:lvl>
  </w:abstractNum>
  <w:abstractNum w:abstractNumId="8">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A393550"/>
    <w:multiLevelType w:val="hybridMultilevel"/>
    <w:tmpl w:val="1A688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F8746D"/>
    <w:multiLevelType w:val="hybridMultilevel"/>
    <w:tmpl w:val="95AC7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7C74EF"/>
    <w:multiLevelType w:val="hybridMultilevel"/>
    <w:tmpl w:val="AA483CD8"/>
    <w:lvl w:ilvl="0" w:tplc="ACC44E08">
      <w:start w:val="1"/>
      <w:numFmt w:val="decimal"/>
      <w:lvlText w:val="%1&gt;"/>
      <w:lvlJc w:val="left"/>
      <w:pPr>
        <w:tabs>
          <w:tab w:val="num" w:pos="644"/>
        </w:tabs>
        <w:ind w:left="644" w:hanging="360"/>
      </w:pPr>
      <w:rPr>
        <w:rFonts w:cs="Times New Roman" w:hint="default"/>
      </w:rPr>
    </w:lvl>
    <w:lvl w:ilvl="1" w:tplc="08090019" w:tentative="1">
      <w:start w:val="1"/>
      <w:numFmt w:val="lowerLetter"/>
      <w:lvlText w:val="%2."/>
      <w:lvlJc w:val="left"/>
      <w:pPr>
        <w:tabs>
          <w:tab w:val="num" w:pos="1364"/>
        </w:tabs>
        <w:ind w:left="1364" w:hanging="360"/>
      </w:pPr>
      <w:rPr>
        <w:rFonts w:cs="Times New Roman"/>
      </w:rPr>
    </w:lvl>
    <w:lvl w:ilvl="2" w:tplc="0809001B" w:tentative="1">
      <w:start w:val="1"/>
      <w:numFmt w:val="lowerRoman"/>
      <w:lvlText w:val="%3."/>
      <w:lvlJc w:val="right"/>
      <w:pPr>
        <w:tabs>
          <w:tab w:val="num" w:pos="2084"/>
        </w:tabs>
        <w:ind w:left="2084" w:hanging="180"/>
      </w:pPr>
      <w:rPr>
        <w:rFonts w:cs="Times New Roman"/>
      </w:rPr>
    </w:lvl>
    <w:lvl w:ilvl="3" w:tplc="0809000F" w:tentative="1">
      <w:start w:val="1"/>
      <w:numFmt w:val="decimal"/>
      <w:lvlText w:val="%4."/>
      <w:lvlJc w:val="left"/>
      <w:pPr>
        <w:tabs>
          <w:tab w:val="num" w:pos="2804"/>
        </w:tabs>
        <w:ind w:left="2804" w:hanging="360"/>
      </w:pPr>
      <w:rPr>
        <w:rFonts w:cs="Times New Roman"/>
      </w:rPr>
    </w:lvl>
    <w:lvl w:ilvl="4" w:tplc="08090019" w:tentative="1">
      <w:start w:val="1"/>
      <w:numFmt w:val="lowerLetter"/>
      <w:lvlText w:val="%5."/>
      <w:lvlJc w:val="left"/>
      <w:pPr>
        <w:tabs>
          <w:tab w:val="num" w:pos="3524"/>
        </w:tabs>
        <w:ind w:left="3524" w:hanging="360"/>
      </w:pPr>
      <w:rPr>
        <w:rFonts w:cs="Times New Roman"/>
      </w:rPr>
    </w:lvl>
    <w:lvl w:ilvl="5" w:tplc="0809001B" w:tentative="1">
      <w:start w:val="1"/>
      <w:numFmt w:val="lowerRoman"/>
      <w:lvlText w:val="%6."/>
      <w:lvlJc w:val="right"/>
      <w:pPr>
        <w:tabs>
          <w:tab w:val="num" w:pos="4244"/>
        </w:tabs>
        <w:ind w:left="4244" w:hanging="180"/>
      </w:pPr>
      <w:rPr>
        <w:rFonts w:cs="Times New Roman"/>
      </w:rPr>
    </w:lvl>
    <w:lvl w:ilvl="6" w:tplc="0809000F" w:tentative="1">
      <w:start w:val="1"/>
      <w:numFmt w:val="decimal"/>
      <w:lvlText w:val="%7."/>
      <w:lvlJc w:val="left"/>
      <w:pPr>
        <w:tabs>
          <w:tab w:val="num" w:pos="4964"/>
        </w:tabs>
        <w:ind w:left="4964" w:hanging="360"/>
      </w:pPr>
      <w:rPr>
        <w:rFonts w:cs="Times New Roman"/>
      </w:rPr>
    </w:lvl>
    <w:lvl w:ilvl="7" w:tplc="08090019" w:tentative="1">
      <w:start w:val="1"/>
      <w:numFmt w:val="lowerLetter"/>
      <w:lvlText w:val="%8."/>
      <w:lvlJc w:val="left"/>
      <w:pPr>
        <w:tabs>
          <w:tab w:val="num" w:pos="5684"/>
        </w:tabs>
        <w:ind w:left="5684" w:hanging="360"/>
      </w:pPr>
      <w:rPr>
        <w:rFonts w:cs="Times New Roman"/>
      </w:rPr>
    </w:lvl>
    <w:lvl w:ilvl="8" w:tplc="0809001B" w:tentative="1">
      <w:start w:val="1"/>
      <w:numFmt w:val="lowerRoman"/>
      <w:lvlText w:val="%9."/>
      <w:lvlJc w:val="right"/>
      <w:pPr>
        <w:tabs>
          <w:tab w:val="num" w:pos="6404"/>
        </w:tabs>
        <w:ind w:left="6404" w:hanging="180"/>
      </w:pPr>
      <w:rPr>
        <w:rFonts w:cs="Times New Roman"/>
      </w:rPr>
    </w:lvl>
  </w:abstractNum>
  <w:abstractNum w:abstractNumId="1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48E2531F"/>
    <w:multiLevelType w:val="hybridMultilevel"/>
    <w:tmpl w:val="44CA6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611292"/>
    <w:multiLevelType w:val="hybridMultilevel"/>
    <w:tmpl w:val="210AD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C40D00"/>
    <w:multiLevelType w:val="hybridMultilevel"/>
    <w:tmpl w:val="FC36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094008"/>
    <w:multiLevelType w:val="hybridMultilevel"/>
    <w:tmpl w:val="8A6C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1563EC"/>
    <w:multiLevelType w:val="hybridMultilevel"/>
    <w:tmpl w:val="57B66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C57658"/>
    <w:multiLevelType w:val="hybridMultilevel"/>
    <w:tmpl w:val="98FC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20"/>
  </w:num>
  <w:num w:numId="30">
    <w:abstractNumId w:val="25"/>
  </w:num>
  <w:num w:numId="31">
    <w:abstractNumId w:val="24"/>
  </w:num>
  <w:num w:numId="32">
    <w:abstractNumId w:val="13"/>
  </w:num>
  <w:num w:numId="33">
    <w:abstractNumId w:val="14"/>
  </w:num>
  <w:num w:numId="34">
    <w:abstractNumId w:val="9"/>
  </w:num>
  <w:num w:numId="35">
    <w:abstractNumId w:val="8"/>
  </w:num>
  <w:num w:numId="36">
    <w:abstractNumId w:val="18"/>
  </w:num>
  <w:num w:numId="37">
    <w:abstractNumId w:val="17"/>
  </w:num>
  <w:num w:numId="38">
    <w:abstractNumId w:val="22"/>
  </w:num>
  <w:num w:numId="39">
    <w:abstractNumId w:val="11"/>
  </w:num>
  <w:num w:numId="40">
    <w:abstractNumId w:val="12"/>
  </w:num>
  <w:num w:numId="41">
    <w:abstractNumId w:val="23"/>
  </w:num>
  <w:num w:numId="42">
    <w:abstractNumId w:val="15"/>
  </w:num>
  <w:num w:numId="43">
    <w:abstractNumId w:val="26"/>
  </w:num>
  <w:num w:numId="44">
    <w:abstractNumId w:val="19"/>
  </w:num>
  <w:num w:numId="45">
    <w:abstractNumId w:val="21"/>
  </w:num>
  <w:num w:numId="46">
    <w:abstractNumId w:val="16"/>
  </w:num>
  <w:num w:numId="47">
    <w:abstractNumId w:val="10"/>
  </w:num>
  <w:num w:numId="48">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808"/>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899"/>
    <w:rsid w:val="000B2308"/>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F50"/>
    <w:rsid w:val="000F1CEE"/>
    <w:rsid w:val="000F292E"/>
    <w:rsid w:val="000F2D9C"/>
    <w:rsid w:val="000F2FB7"/>
    <w:rsid w:val="000F3191"/>
    <w:rsid w:val="000F36C3"/>
    <w:rsid w:val="000F4544"/>
    <w:rsid w:val="000F5DC0"/>
    <w:rsid w:val="000F5E35"/>
    <w:rsid w:val="000F6877"/>
    <w:rsid w:val="000F74D7"/>
    <w:rsid w:val="000F7B38"/>
    <w:rsid w:val="001002EB"/>
    <w:rsid w:val="00101956"/>
    <w:rsid w:val="00102507"/>
    <w:rsid w:val="001026EB"/>
    <w:rsid w:val="00103EBA"/>
    <w:rsid w:val="00105512"/>
    <w:rsid w:val="00105F4C"/>
    <w:rsid w:val="00106D66"/>
    <w:rsid w:val="00107FC5"/>
    <w:rsid w:val="00110192"/>
    <w:rsid w:val="001106A3"/>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3597"/>
    <w:rsid w:val="00153A93"/>
    <w:rsid w:val="00153E6C"/>
    <w:rsid w:val="00154183"/>
    <w:rsid w:val="001545ED"/>
    <w:rsid w:val="0015643C"/>
    <w:rsid w:val="001619F0"/>
    <w:rsid w:val="00161AD5"/>
    <w:rsid w:val="001634F9"/>
    <w:rsid w:val="0016528A"/>
    <w:rsid w:val="001665A4"/>
    <w:rsid w:val="00166A54"/>
    <w:rsid w:val="00166D73"/>
    <w:rsid w:val="0017131E"/>
    <w:rsid w:val="001721B0"/>
    <w:rsid w:val="00172582"/>
    <w:rsid w:val="00172A95"/>
    <w:rsid w:val="00174B7F"/>
    <w:rsid w:val="00174D74"/>
    <w:rsid w:val="0017575D"/>
    <w:rsid w:val="00175783"/>
    <w:rsid w:val="001760D7"/>
    <w:rsid w:val="001776B3"/>
    <w:rsid w:val="00177E47"/>
    <w:rsid w:val="001808D9"/>
    <w:rsid w:val="00181669"/>
    <w:rsid w:val="001817B0"/>
    <w:rsid w:val="00182C57"/>
    <w:rsid w:val="00182FF1"/>
    <w:rsid w:val="00183A8D"/>
    <w:rsid w:val="00184E2C"/>
    <w:rsid w:val="00185A85"/>
    <w:rsid w:val="00185AFD"/>
    <w:rsid w:val="00186A2B"/>
    <w:rsid w:val="001878E9"/>
    <w:rsid w:val="00190668"/>
    <w:rsid w:val="00193912"/>
    <w:rsid w:val="00195384"/>
    <w:rsid w:val="00195461"/>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A7C66"/>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D02"/>
    <w:rsid w:val="0035333D"/>
    <w:rsid w:val="00353C0E"/>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6E40"/>
    <w:rsid w:val="003778F1"/>
    <w:rsid w:val="00377CC0"/>
    <w:rsid w:val="0038188C"/>
    <w:rsid w:val="00382B4F"/>
    <w:rsid w:val="0038443A"/>
    <w:rsid w:val="003854A3"/>
    <w:rsid w:val="00385FA4"/>
    <w:rsid w:val="00386372"/>
    <w:rsid w:val="003906D3"/>
    <w:rsid w:val="00391B2F"/>
    <w:rsid w:val="00392035"/>
    <w:rsid w:val="003922FC"/>
    <w:rsid w:val="00394C4E"/>
    <w:rsid w:val="00394D90"/>
    <w:rsid w:val="00396196"/>
    <w:rsid w:val="003A09AE"/>
    <w:rsid w:val="003A0ECB"/>
    <w:rsid w:val="003A2274"/>
    <w:rsid w:val="003A2976"/>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1136"/>
    <w:rsid w:val="003C329E"/>
    <w:rsid w:val="003C32F9"/>
    <w:rsid w:val="003C3D9F"/>
    <w:rsid w:val="003C6C39"/>
    <w:rsid w:val="003C707D"/>
    <w:rsid w:val="003C70A7"/>
    <w:rsid w:val="003D0362"/>
    <w:rsid w:val="003D161A"/>
    <w:rsid w:val="003D1E8B"/>
    <w:rsid w:val="003D30C7"/>
    <w:rsid w:val="003D43E9"/>
    <w:rsid w:val="003D4BC9"/>
    <w:rsid w:val="003D56C1"/>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1B5"/>
    <w:rsid w:val="00462B0A"/>
    <w:rsid w:val="004643A4"/>
    <w:rsid w:val="004646AB"/>
    <w:rsid w:val="004648FE"/>
    <w:rsid w:val="004652FA"/>
    <w:rsid w:val="00466FED"/>
    <w:rsid w:val="00467FEA"/>
    <w:rsid w:val="0047033C"/>
    <w:rsid w:val="00470492"/>
    <w:rsid w:val="00471ABD"/>
    <w:rsid w:val="00471C9A"/>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D7F2C"/>
    <w:rsid w:val="004E1DAE"/>
    <w:rsid w:val="004E296B"/>
    <w:rsid w:val="004E41C3"/>
    <w:rsid w:val="004E424B"/>
    <w:rsid w:val="004E5B26"/>
    <w:rsid w:val="004E6D2A"/>
    <w:rsid w:val="004F0CB0"/>
    <w:rsid w:val="004F1B2E"/>
    <w:rsid w:val="004F1D0F"/>
    <w:rsid w:val="004F2B7B"/>
    <w:rsid w:val="004F2EBD"/>
    <w:rsid w:val="004F2F76"/>
    <w:rsid w:val="004F6124"/>
    <w:rsid w:val="004F70BE"/>
    <w:rsid w:val="004F76D3"/>
    <w:rsid w:val="00500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2029"/>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96865"/>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E1E23"/>
    <w:rsid w:val="005E2C44"/>
    <w:rsid w:val="005E30D3"/>
    <w:rsid w:val="005E3958"/>
    <w:rsid w:val="005E3E81"/>
    <w:rsid w:val="005E4DB9"/>
    <w:rsid w:val="005F067D"/>
    <w:rsid w:val="005F1BF9"/>
    <w:rsid w:val="005F22FB"/>
    <w:rsid w:val="005F2915"/>
    <w:rsid w:val="005F67A0"/>
    <w:rsid w:val="00600701"/>
    <w:rsid w:val="00601F4A"/>
    <w:rsid w:val="0060388C"/>
    <w:rsid w:val="00603D9B"/>
    <w:rsid w:val="00603F1F"/>
    <w:rsid w:val="00603FF3"/>
    <w:rsid w:val="00604928"/>
    <w:rsid w:val="00605384"/>
    <w:rsid w:val="006068A0"/>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7BA"/>
    <w:rsid w:val="007048C6"/>
    <w:rsid w:val="007053FA"/>
    <w:rsid w:val="00705DBE"/>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1719"/>
    <w:rsid w:val="007363CF"/>
    <w:rsid w:val="00736DDE"/>
    <w:rsid w:val="00737AEA"/>
    <w:rsid w:val="007407DC"/>
    <w:rsid w:val="00742C86"/>
    <w:rsid w:val="00744BB3"/>
    <w:rsid w:val="00744D87"/>
    <w:rsid w:val="007464AA"/>
    <w:rsid w:val="007465C3"/>
    <w:rsid w:val="00746FDC"/>
    <w:rsid w:val="0074732E"/>
    <w:rsid w:val="00752187"/>
    <w:rsid w:val="00752398"/>
    <w:rsid w:val="007534BA"/>
    <w:rsid w:val="00754184"/>
    <w:rsid w:val="00755A9C"/>
    <w:rsid w:val="00755D07"/>
    <w:rsid w:val="007569C1"/>
    <w:rsid w:val="00757946"/>
    <w:rsid w:val="00757D11"/>
    <w:rsid w:val="00760074"/>
    <w:rsid w:val="00762D51"/>
    <w:rsid w:val="007630DD"/>
    <w:rsid w:val="007641C7"/>
    <w:rsid w:val="00764E05"/>
    <w:rsid w:val="00765667"/>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25FC"/>
    <w:rsid w:val="007A2A54"/>
    <w:rsid w:val="007A38F0"/>
    <w:rsid w:val="007A3E39"/>
    <w:rsid w:val="007A47CB"/>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241E"/>
    <w:rsid w:val="008A29E7"/>
    <w:rsid w:val="008A354F"/>
    <w:rsid w:val="008A554A"/>
    <w:rsid w:val="008A7661"/>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4379"/>
    <w:rsid w:val="008E4772"/>
    <w:rsid w:val="008F0092"/>
    <w:rsid w:val="008F28EC"/>
    <w:rsid w:val="008F3FA0"/>
    <w:rsid w:val="008F43E7"/>
    <w:rsid w:val="008F52DC"/>
    <w:rsid w:val="008F645A"/>
    <w:rsid w:val="008F6823"/>
    <w:rsid w:val="008F686C"/>
    <w:rsid w:val="008F6A16"/>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3143"/>
    <w:rsid w:val="00923AEA"/>
    <w:rsid w:val="00924E05"/>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8C4"/>
    <w:rsid w:val="00945B53"/>
    <w:rsid w:val="0094642C"/>
    <w:rsid w:val="00946CE4"/>
    <w:rsid w:val="00946FAD"/>
    <w:rsid w:val="009473B9"/>
    <w:rsid w:val="00950415"/>
    <w:rsid w:val="0095078A"/>
    <w:rsid w:val="00950964"/>
    <w:rsid w:val="00950F15"/>
    <w:rsid w:val="00951043"/>
    <w:rsid w:val="0095115A"/>
    <w:rsid w:val="0095159D"/>
    <w:rsid w:val="00953F29"/>
    <w:rsid w:val="009563A3"/>
    <w:rsid w:val="00956630"/>
    <w:rsid w:val="00960C1A"/>
    <w:rsid w:val="00960F73"/>
    <w:rsid w:val="009611B8"/>
    <w:rsid w:val="00963A9D"/>
    <w:rsid w:val="009656C2"/>
    <w:rsid w:val="00967632"/>
    <w:rsid w:val="009711F5"/>
    <w:rsid w:val="009717EF"/>
    <w:rsid w:val="0097180E"/>
    <w:rsid w:val="00972289"/>
    <w:rsid w:val="00973462"/>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C091F"/>
    <w:rsid w:val="009C0F68"/>
    <w:rsid w:val="009C347A"/>
    <w:rsid w:val="009C4A98"/>
    <w:rsid w:val="009C56C6"/>
    <w:rsid w:val="009C570A"/>
    <w:rsid w:val="009C6612"/>
    <w:rsid w:val="009C70C2"/>
    <w:rsid w:val="009C72C0"/>
    <w:rsid w:val="009C78FF"/>
    <w:rsid w:val="009D1876"/>
    <w:rsid w:val="009D1EAC"/>
    <w:rsid w:val="009D36FD"/>
    <w:rsid w:val="009D4634"/>
    <w:rsid w:val="009D5485"/>
    <w:rsid w:val="009D6196"/>
    <w:rsid w:val="009D6532"/>
    <w:rsid w:val="009D7BF1"/>
    <w:rsid w:val="009E4743"/>
    <w:rsid w:val="009E49A5"/>
    <w:rsid w:val="009E4F10"/>
    <w:rsid w:val="009E5A83"/>
    <w:rsid w:val="009E5B35"/>
    <w:rsid w:val="009E660E"/>
    <w:rsid w:val="009E7BF5"/>
    <w:rsid w:val="009F0CD1"/>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2A3"/>
    <w:rsid w:val="00A118A1"/>
    <w:rsid w:val="00A12004"/>
    <w:rsid w:val="00A121E0"/>
    <w:rsid w:val="00A130C8"/>
    <w:rsid w:val="00A13AFB"/>
    <w:rsid w:val="00A14045"/>
    <w:rsid w:val="00A15BEC"/>
    <w:rsid w:val="00A17525"/>
    <w:rsid w:val="00A22874"/>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4780"/>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44D1"/>
    <w:rsid w:val="00A85CBC"/>
    <w:rsid w:val="00A85DAB"/>
    <w:rsid w:val="00A8683F"/>
    <w:rsid w:val="00A86F6F"/>
    <w:rsid w:val="00A8764C"/>
    <w:rsid w:val="00A916B8"/>
    <w:rsid w:val="00A92221"/>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9D2"/>
    <w:rsid w:val="00AC7DF5"/>
    <w:rsid w:val="00AD0AB2"/>
    <w:rsid w:val="00AD47C2"/>
    <w:rsid w:val="00AD743E"/>
    <w:rsid w:val="00AD77CB"/>
    <w:rsid w:val="00AE0A08"/>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44C"/>
    <w:rsid w:val="00B02CF8"/>
    <w:rsid w:val="00B05ACE"/>
    <w:rsid w:val="00B068A1"/>
    <w:rsid w:val="00B07091"/>
    <w:rsid w:val="00B110CA"/>
    <w:rsid w:val="00B124E9"/>
    <w:rsid w:val="00B12BD4"/>
    <w:rsid w:val="00B13B9F"/>
    <w:rsid w:val="00B14FCC"/>
    <w:rsid w:val="00B1576D"/>
    <w:rsid w:val="00B17411"/>
    <w:rsid w:val="00B17889"/>
    <w:rsid w:val="00B17DED"/>
    <w:rsid w:val="00B20A75"/>
    <w:rsid w:val="00B21188"/>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3ECA"/>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5B86"/>
    <w:rsid w:val="00B666FC"/>
    <w:rsid w:val="00B66841"/>
    <w:rsid w:val="00B66CD3"/>
    <w:rsid w:val="00B70044"/>
    <w:rsid w:val="00B70AC2"/>
    <w:rsid w:val="00B70F1B"/>
    <w:rsid w:val="00B71CA5"/>
    <w:rsid w:val="00B72018"/>
    <w:rsid w:val="00B73CCD"/>
    <w:rsid w:val="00B75021"/>
    <w:rsid w:val="00B75EA8"/>
    <w:rsid w:val="00B76F78"/>
    <w:rsid w:val="00B770AD"/>
    <w:rsid w:val="00B7731F"/>
    <w:rsid w:val="00B77B41"/>
    <w:rsid w:val="00B80D28"/>
    <w:rsid w:val="00B8120C"/>
    <w:rsid w:val="00B83FA3"/>
    <w:rsid w:val="00B85524"/>
    <w:rsid w:val="00B87038"/>
    <w:rsid w:val="00B902A3"/>
    <w:rsid w:val="00B9054B"/>
    <w:rsid w:val="00B917E4"/>
    <w:rsid w:val="00B9208F"/>
    <w:rsid w:val="00B930FB"/>
    <w:rsid w:val="00B940B4"/>
    <w:rsid w:val="00B9426B"/>
    <w:rsid w:val="00B95D5F"/>
    <w:rsid w:val="00B9795E"/>
    <w:rsid w:val="00BA202C"/>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343"/>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5B02"/>
    <w:rsid w:val="00C15FF9"/>
    <w:rsid w:val="00C160F7"/>
    <w:rsid w:val="00C17167"/>
    <w:rsid w:val="00C200CD"/>
    <w:rsid w:val="00C21C0D"/>
    <w:rsid w:val="00C22061"/>
    <w:rsid w:val="00C22A17"/>
    <w:rsid w:val="00C239C0"/>
    <w:rsid w:val="00C24BC1"/>
    <w:rsid w:val="00C25745"/>
    <w:rsid w:val="00C25D78"/>
    <w:rsid w:val="00C26933"/>
    <w:rsid w:val="00C26E4A"/>
    <w:rsid w:val="00C27050"/>
    <w:rsid w:val="00C27065"/>
    <w:rsid w:val="00C30F67"/>
    <w:rsid w:val="00C31514"/>
    <w:rsid w:val="00C31AB9"/>
    <w:rsid w:val="00C327D1"/>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2A6"/>
    <w:rsid w:val="00C843B1"/>
    <w:rsid w:val="00C8500F"/>
    <w:rsid w:val="00C8741D"/>
    <w:rsid w:val="00C87F19"/>
    <w:rsid w:val="00C91610"/>
    <w:rsid w:val="00C9425B"/>
    <w:rsid w:val="00C948E6"/>
    <w:rsid w:val="00C95985"/>
    <w:rsid w:val="00C96E06"/>
    <w:rsid w:val="00C97877"/>
    <w:rsid w:val="00CA1229"/>
    <w:rsid w:val="00CA1472"/>
    <w:rsid w:val="00CA171A"/>
    <w:rsid w:val="00CA1BA8"/>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6329"/>
    <w:rsid w:val="00CC7355"/>
    <w:rsid w:val="00CC7940"/>
    <w:rsid w:val="00CD01B9"/>
    <w:rsid w:val="00CD05A4"/>
    <w:rsid w:val="00CD16D4"/>
    <w:rsid w:val="00CD19F7"/>
    <w:rsid w:val="00CD1B91"/>
    <w:rsid w:val="00CD2D8E"/>
    <w:rsid w:val="00CD3464"/>
    <w:rsid w:val="00CD5CDB"/>
    <w:rsid w:val="00CD6056"/>
    <w:rsid w:val="00CD69FE"/>
    <w:rsid w:val="00CE0655"/>
    <w:rsid w:val="00CE0DAF"/>
    <w:rsid w:val="00CE11FF"/>
    <w:rsid w:val="00CE14B2"/>
    <w:rsid w:val="00CE333C"/>
    <w:rsid w:val="00CE3FFE"/>
    <w:rsid w:val="00CE4022"/>
    <w:rsid w:val="00CE6A26"/>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4CD1"/>
    <w:rsid w:val="00D15011"/>
    <w:rsid w:val="00D15768"/>
    <w:rsid w:val="00D15DCA"/>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70511"/>
    <w:rsid w:val="00D70836"/>
    <w:rsid w:val="00D726FC"/>
    <w:rsid w:val="00D73BF0"/>
    <w:rsid w:val="00D741EC"/>
    <w:rsid w:val="00D7590B"/>
    <w:rsid w:val="00D76340"/>
    <w:rsid w:val="00D80225"/>
    <w:rsid w:val="00D813AD"/>
    <w:rsid w:val="00D813E8"/>
    <w:rsid w:val="00D81A0B"/>
    <w:rsid w:val="00D82023"/>
    <w:rsid w:val="00D833D5"/>
    <w:rsid w:val="00D83D6D"/>
    <w:rsid w:val="00D845BB"/>
    <w:rsid w:val="00D85123"/>
    <w:rsid w:val="00D866C6"/>
    <w:rsid w:val="00D867CF"/>
    <w:rsid w:val="00D90075"/>
    <w:rsid w:val="00D90D36"/>
    <w:rsid w:val="00D92331"/>
    <w:rsid w:val="00D92B4B"/>
    <w:rsid w:val="00D94D31"/>
    <w:rsid w:val="00D9580B"/>
    <w:rsid w:val="00D95E9A"/>
    <w:rsid w:val="00D973CC"/>
    <w:rsid w:val="00D9742F"/>
    <w:rsid w:val="00DA235A"/>
    <w:rsid w:val="00DA36D9"/>
    <w:rsid w:val="00DA41F8"/>
    <w:rsid w:val="00DA48D6"/>
    <w:rsid w:val="00DA7D01"/>
    <w:rsid w:val="00DB0437"/>
    <w:rsid w:val="00DB1308"/>
    <w:rsid w:val="00DB1E8A"/>
    <w:rsid w:val="00DB2BB8"/>
    <w:rsid w:val="00DB2CDB"/>
    <w:rsid w:val="00DB43B0"/>
    <w:rsid w:val="00DB5877"/>
    <w:rsid w:val="00DB68E9"/>
    <w:rsid w:val="00DB761D"/>
    <w:rsid w:val="00DB7D41"/>
    <w:rsid w:val="00DC0053"/>
    <w:rsid w:val="00DC070B"/>
    <w:rsid w:val="00DC1529"/>
    <w:rsid w:val="00DC25CD"/>
    <w:rsid w:val="00DC3016"/>
    <w:rsid w:val="00DC4AA9"/>
    <w:rsid w:val="00DC695D"/>
    <w:rsid w:val="00DC6C0E"/>
    <w:rsid w:val="00DC73C6"/>
    <w:rsid w:val="00DD02FE"/>
    <w:rsid w:val="00DD179D"/>
    <w:rsid w:val="00DD2351"/>
    <w:rsid w:val="00DD4BE3"/>
    <w:rsid w:val="00DD543E"/>
    <w:rsid w:val="00DD7BAD"/>
    <w:rsid w:val="00DE030E"/>
    <w:rsid w:val="00DE24DF"/>
    <w:rsid w:val="00DE24E5"/>
    <w:rsid w:val="00DE31E4"/>
    <w:rsid w:val="00DE33A3"/>
    <w:rsid w:val="00DE40E6"/>
    <w:rsid w:val="00DE5D52"/>
    <w:rsid w:val="00DE7A9D"/>
    <w:rsid w:val="00DF0640"/>
    <w:rsid w:val="00DF14E8"/>
    <w:rsid w:val="00DF1CF6"/>
    <w:rsid w:val="00DF1EE6"/>
    <w:rsid w:val="00DF3165"/>
    <w:rsid w:val="00DF38B0"/>
    <w:rsid w:val="00DF5174"/>
    <w:rsid w:val="00DF53D1"/>
    <w:rsid w:val="00DF5BDD"/>
    <w:rsid w:val="00DF618F"/>
    <w:rsid w:val="00DF6838"/>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8D8"/>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A1435"/>
    <w:rsid w:val="00EA14DE"/>
    <w:rsid w:val="00EA26CA"/>
    <w:rsid w:val="00EA3BA2"/>
    <w:rsid w:val="00EA4C54"/>
    <w:rsid w:val="00EA56BA"/>
    <w:rsid w:val="00EA6721"/>
    <w:rsid w:val="00EA7DC2"/>
    <w:rsid w:val="00EB02C3"/>
    <w:rsid w:val="00EB113D"/>
    <w:rsid w:val="00EB17D9"/>
    <w:rsid w:val="00EB190E"/>
    <w:rsid w:val="00EB2217"/>
    <w:rsid w:val="00EB27C5"/>
    <w:rsid w:val="00EB2F31"/>
    <w:rsid w:val="00EB3C4E"/>
    <w:rsid w:val="00EB512A"/>
    <w:rsid w:val="00EB55A9"/>
    <w:rsid w:val="00EB73A3"/>
    <w:rsid w:val="00EC0168"/>
    <w:rsid w:val="00EC13A1"/>
    <w:rsid w:val="00EC29C5"/>
    <w:rsid w:val="00EC2A5C"/>
    <w:rsid w:val="00EC2F37"/>
    <w:rsid w:val="00EC2FE0"/>
    <w:rsid w:val="00EC42BE"/>
    <w:rsid w:val="00EC5A7E"/>
    <w:rsid w:val="00EC7B83"/>
    <w:rsid w:val="00ED0B57"/>
    <w:rsid w:val="00ED17B8"/>
    <w:rsid w:val="00ED188D"/>
    <w:rsid w:val="00ED20E9"/>
    <w:rsid w:val="00ED46C5"/>
    <w:rsid w:val="00ED620B"/>
    <w:rsid w:val="00EE0EA9"/>
    <w:rsid w:val="00EE2172"/>
    <w:rsid w:val="00EE313C"/>
    <w:rsid w:val="00EE3535"/>
    <w:rsid w:val="00EE39D2"/>
    <w:rsid w:val="00EE457C"/>
    <w:rsid w:val="00EE6924"/>
    <w:rsid w:val="00EE6AC2"/>
    <w:rsid w:val="00EE7F5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9B3"/>
    <w:rsid w:val="00F32E4B"/>
    <w:rsid w:val="00F343F6"/>
    <w:rsid w:val="00F36C5D"/>
    <w:rsid w:val="00F37677"/>
    <w:rsid w:val="00F37A5A"/>
    <w:rsid w:val="00F41644"/>
    <w:rsid w:val="00F42C5F"/>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C74"/>
    <w:rsid w:val="00F648EC"/>
    <w:rsid w:val="00F64ADA"/>
    <w:rsid w:val="00F657B3"/>
    <w:rsid w:val="00F66BBF"/>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F1639"/>
    <w:rsid w:val="00FF1CD5"/>
    <w:rsid w:val="00FF2846"/>
    <w:rsid w:val="00FF28B3"/>
    <w:rsid w:val="00FF39F7"/>
    <w:rsid w:val="00FF4A71"/>
    <w:rsid w:val="00FF4EBA"/>
    <w:rsid w:val="00FF5B9F"/>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Pr>
      <w:rFonts w:ascii="Arial" w:hAnsi="Arial"/>
      <w:szCs w:val="20"/>
      <w:lang w:val="en-GB" w:eastAsia="en-US"/>
    </w:rPr>
  </w:style>
  <w:style w:type="character" w:customStyle="1" w:styleId="Heading6Char">
    <w:name w:val="Heading 6 Char"/>
    <w:basedOn w:val="DefaultParagraphFont"/>
    <w:link w:val="Heading6"/>
    <w:uiPriority w:val="99"/>
    <w:locked/>
    <w:rPr>
      <w:rFonts w:ascii="Arial" w:hAnsi="Arial"/>
      <w:sz w:val="20"/>
      <w:szCs w:val="20"/>
      <w:lang w:val="en-GB" w:eastAsia="en-US"/>
    </w:rPr>
  </w:style>
  <w:style w:type="character" w:customStyle="1" w:styleId="Heading7Char">
    <w:name w:val="Heading 7 Char"/>
    <w:basedOn w:val="DefaultParagraphFont"/>
    <w:link w:val="Heading7"/>
    <w:uiPriority w:val="99"/>
    <w:locked/>
    <w:rPr>
      <w:rFonts w:ascii="Arial" w:hAnsi="Arial"/>
      <w:sz w:val="20"/>
      <w:szCs w:val="20"/>
      <w:lang w:val="en-GB" w:eastAsia="en-US"/>
    </w:rPr>
  </w:style>
  <w:style w:type="character" w:customStyle="1" w:styleId="Heading8Char">
    <w:name w:val="Heading 8 Char"/>
    <w:basedOn w:val="DefaultParagraphFont"/>
    <w:link w:val="Heading8"/>
    <w:uiPriority w:val="99"/>
    <w:locked/>
    <w:rPr>
      <w:rFonts w:ascii="Arial" w:hAnsi="Arial"/>
      <w:sz w:val="36"/>
      <w:szCs w:val="20"/>
      <w:lang w:val="en-GB" w:eastAsia="en-US"/>
    </w:rPr>
  </w:style>
  <w:style w:type="character" w:customStyle="1" w:styleId="Heading9Char">
    <w:name w:val="Heading 9 Char"/>
    <w:basedOn w:val="DefaultParagraphFont"/>
    <w:link w:val="Heading9"/>
    <w:uiPriority w:val="99"/>
    <w:locked/>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uiPriority w:val="99"/>
    <w:locked/>
    <w:rsid w:val="009D7BF1"/>
    <w:rPr>
      <w:rFonts w:ascii="Arial" w:hAnsi="Arial" w:cs="Times New Roman"/>
      <w:sz w:val="20"/>
      <w:szCs w:val="20"/>
      <w:lang w:val="en-GB" w:eastAsia="ja-JP"/>
    </w:rPr>
  </w:style>
  <w:style w:type="character" w:customStyle="1" w:styleId="TANChar">
    <w:name w:val="TAN Char"/>
    <w:basedOn w:val="TALCar"/>
    <w:link w:val="TAN"/>
    <w:uiPriority w:val="99"/>
    <w:locked/>
    <w:rsid w:val="009D7BF1"/>
    <w:rPr>
      <w:sz w:val="20"/>
      <w:szCs w:val="20"/>
    </w:rPr>
  </w:style>
</w:styles>
</file>

<file path=word/webSettings.xml><?xml version="1.0" encoding="utf-8"?>
<w:webSettings xmlns:r="http://schemas.openxmlformats.org/officeDocument/2006/relationships" xmlns:w="http://schemas.openxmlformats.org/wordprocessingml/2006/main">
  <w:divs>
    <w:div w:id="1759787566">
      <w:marLeft w:val="0"/>
      <w:marRight w:val="0"/>
      <w:marTop w:val="0"/>
      <w:marBottom w:val="0"/>
      <w:divBdr>
        <w:top w:val="none" w:sz="0" w:space="0" w:color="auto"/>
        <w:left w:val="none" w:sz="0" w:space="0" w:color="auto"/>
        <w:bottom w:val="none" w:sz="0" w:space="0" w:color="auto"/>
        <w:right w:val="none" w:sz="0" w:space="0" w:color="auto"/>
      </w:divBdr>
    </w:div>
    <w:div w:id="1759787568">
      <w:marLeft w:val="0"/>
      <w:marRight w:val="0"/>
      <w:marTop w:val="0"/>
      <w:marBottom w:val="0"/>
      <w:divBdr>
        <w:top w:val="none" w:sz="0" w:space="0" w:color="auto"/>
        <w:left w:val="none" w:sz="0" w:space="0" w:color="auto"/>
        <w:bottom w:val="none" w:sz="0" w:space="0" w:color="auto"/>
        <w:right w:val="none" w:sz="0" w:space="0" w:color="auto"/>
      </w:divBdr>
      <w:divsChild>
        <w:div w:id="1759787565">
          <w:marLeft w:val="1800"/>
          <w:marRight w:val="0"/>
          <w:marTop w:val="96"/>
          <w:marBottom w:val="0"/>
          <w:divBdr>
            <w:top w:val="none" w:sz="0" w:space="0" w:color="auto"/>
            <w:left w:val="none" w:sz="0" w:space="0" w:color="auto"/>
            <w:bottom w:val="none" w:sz="0" w:space="0" w:color="auto"/>
            <w:right w:val="none" w:sz="0" w:space="0" w:color="auto"/>
          </w:divBdr>
        </w:div>
        <w:div w:id="1759787567">
          <w:marLeft w:val="1800"/>
          <w:marRight w:val="0"/>
          <w:marTop w:val="96"/>
          <w:marBottom w:val="0"/>
          <w:divBdr>
            <w:top w:val="none" w:sz="0" w:space="0" w:color="auto"/>
            <w:left w:val="none" w:sz="0" w:space="0" w:color="auto"/>
            <w:bottom w:val="none" w:sz="0" w:space="0" w:color="auto"/>
            <w:right w:val="none" w:sz="0" w:space="0" w:color="auto"/>
          </w:divBdr>
        </w:div>
        <w:div w:id="1759788030">
          <w:marLeft w:val="1800"/>
          <w:marRight w:val="0"/>
          <w:marTop w:val="96"/>
          <w:marBottom w:val="0"/>
          <w:divBdr>
            <w:top w:val="none" w:sz="0" w:space="0" w:color="auto"/>
            <w:left w:val="none" w:sz="0" w:space="0" w:color="auto"/>
            <w:bottom w:val="none" w:sz="0" w:space="0" w:color="auto"/>
            <w:right w:val="none" w:sz="0" w:space="0" w:color="auto"/>
          </w:divBdr>
        </w:div>
      </w:divsChild>
    </w:div>
    <w:div w:id="1759787569">
      <w:marLeft w:val="0"/>
      <w:marRight w:val="0"/>
      <w:marTop w:val="0"/>
      <w:marBottom w:val="0"/>
      <w:divBdr>
        <w:top w:val="none" w:sz="0" w:space="0" w:color="auto"/>
        <w:left w:val="none" w:sz="0" w:space="0" w:color="auto"/>
        <w:bottom w:val="none" w:sz="0" w:space="0" w:color="auto"/>
        <w:right w:val="none" w:sz="0" w:space="0" w:color="auto"/>
      </w:divBdr>
    </w:div>
    <w:div w:id="1759787592">
      <w:marLeft w:val="0"/>
      <w:marRight w:val="0"/>
      <w:marTop w:val="0"/>
      <w:marBottom w:val="0"/>
      <w:divBdr>
        <w:top w:val="none" w:sz="0" w:space="0" w:color="auto"/>
        <w:left w:val="none" w:sz="0" w:space="0" w:color="auto"/>
        <w:bottom w:val="none" w:sz="0" w:space="0" w:color="auto"/>
        <w:right w:val="none" w:sz="0" w:space="0" w:color="auto"/>
      </w:divBdr>
      <w:divsChild>
        <w:div w:id="1759787570">
          <w:marLeft w:val="0"/>
          <w:marRight w:val="0"/>
          <w:marTop w:val="0"/>
          <w:marBottom w:val="0"/>
          <w:divBdr>
            <w:top w:val="none" w:sz="0" w:space="0" w:color="auto"/>
            <w:left w:val="none" w:sz="0" w:space="0" w:color="auto"/>
            <w:bottom w:val="none" w:sz="0" w:space="0" w:color="auto"/>
            <w:right w:val="none" w:sz="0" w:space="0" w:color="auto"/>
          </w:divBdr>
        </w:div>
        <w:div w:id="1759787624">
          <w:marLeft w:val="0"/>
          <w:marRight w:val="0"/>
          <w:marTop w:val="0"/>
          <w:marBottom w:val="0"/>
          <w:divBdr>
            <w:top w:val="none" w:sz="0" w:space="0" w:color="auto"/>
            <w:left w:val="none" w:sz="0" w:space="0" w:color="auto"/>
            <w:bottom w:val="none" w:sz="0" w:space="0" w:color="auto"/>
            <w:right w:val="none" w:sz="0" w:space="0" w:color="auto"/>
          </w:divBdr>
        </w:div>
        <w:div w:id="1759787633">
          <w:marLeft w:val="0"/>
          <w:marRight w:val="0"/>
          <w:marTop w:val="0"/>
          <w:marBottom w:val="0"/>
          <w:divBdr>
            <w:top w:val="none" w:sz="0" w:space="0" w:color="auto"/>
            <w:left w:val="none" w:sz="0" w:space="0" w:color="auto"/>
            <w:bottom w:val="none" w:sz="0" w:space="0" w:color="auto"/>
            <w:right w:val="none" w:sz="0" w:space="0" w:color="auto"/>
          </w:divBdr>
        </w:div>
        <w:div w:id="1759787685">
          <w:marLeft w:val="0"/>
          <w:marRight w:val="0"/>
          <w:marTop w:val="0"/>
          <w:marBottom w:val="0"/>
          <w:divBdr>
            <w:top w:val="none" w:sz="0" w:space="0" w:color="auto"/>
            <w:left w:val="none" w:sz="0" w:space="0" w:color="auto"/>
            <w:bottom w:val="none" w:sz="0" w:space="0" w:color="auto"/>
            <w:right w:val="none" w:sz="0" w:space="0" w:color="auto"/>
          </w:divBdr>
        </w:div>
        <w:div w:id="1759787701">
          <w:marLeft w:val="0"/>
          <w:marRight w:val="0"/>
          <w:marTop w:val="0"/>
          <w:marBottom w:val="0"/>
          <w:divBdr>
            <w:top w:val="none" w:sz="0" w:space="0" w:color="auto"/>
            <w:left w:val="none" w:sz="0" w:space="0" w:color="auto"/>
            <w:bottom w:val="none" w:sz="0" w:space="0" w:color="auto"/>
            <w:right w:val="none" w:sz="0" w:space="0" w:color="auto"/>
          </w:divBdr>
        </w:div>
        <w:div w:id="1759787716">
          <w:marLeft w:val="0"/>
          <w:marRight w:val="0"/>
          <w:marTop w:val="0"/>
          <w:marBottom w:val="0"/>
          <w:divBdr>
            <w:top w:val="none" w:sz="0" w:space="0" w:color="auto"/>
            <w:left w:val="none" w:sz="0" w:space="0" w:color="auto"/>
            <w:bottom w:val="none" w:sz="0" w:space="0" w:color="auto"/>
            <w:right w:val="none" w:sz="0" w:space="0" w:color="auto"/>
          </w:divBdr>
        </w:div>
        <w:div w:id="1759787726">
          <w:marLeft w:val="0"/>
          <w:marRight w:val="0"/>
          <w:marTop w:val="0"/>
          <w:marBottom w:val="0"/>
          <w:divBdr>
            <w:top w:val="none" w:sz="0" w:space="0" w:color="auto"/>
            <w:left w:val="none" w:sz="0" w:space="0" w:color="auto"/>
            <w:bottom w:val="none" w:sz="0" w:space="0" w:color="auto"/>
            <w:right w:val="none" w:sz="0" w:space="0" w:color="auto"/>
          </w:divBdr>
        </w:div>
        <w:div w:id="1759787728">
          <w:marLeft w:val="0"/>
          <w:marRight w:val="0"/>
          <w:marTop w:val="0"/>
          <w:marBottom w:val="0"/>
          <w:divBdr>
            <w:top w:val="none" w:sz="0" w:space="0" w:color="auto"/>
            <w:left w:val="none" w:sz="0" w:space="0" w:color="auto"/>
            <w:bottom w:val="none" w:sz="0" w:space="0" w:color="auto"/>
            <w:right w:val="none" w:sz="0" w:space="0" w:color="auto"/>
          </w:divBdr>
        </w:div>
        <w:div w:id="1759787734">
          <w:marLeft w:val="0"/>
          <w:marRight w:val="0"/>
          <w:marTop w:val="0"/>
          <w:marBottom w:val="0"/>
          <w:divBdr>
            <w:top w:val="none" w:sz="0" w:space="0" w:color="auto"/>
            <w:left w:val="none" w:sz="0" w:space="0" w:color="auto"/>
            <w:bottom w:val="none" w:sz="0" w:space="0" w:color="auto"/>
            <w:right w:val="none" w:sz="0" w:space="0" w:color="auto"/>
          </w:divBdr>
        </w:div>
        <w:div w:id="1759787735">
          <w:marLeft w:val="0"/>
          <w:marRight w:val="0"/>
          <w:marTop w:val="0"/>
          <w:marBottom w:val="0"/>
          <w:divBdr>
            <w:top w:val="none" w:sz="0" w:space="0" w:color="auto"/>
            <w:left w:val="none" w:sz="0" w:space="0" w:color="auto"/>
            <w:bottom w:val="none" w:sz="0" w:space="0" w:color="auto"/>
            <w:right w:val="none" w:sz="0" w:space="0" w:color="auto"/>
          </w:divBdr>
        </w:div>
        <w:div w:id="1759787779">
          <w:marLeft w:val="0"/>
          <w:marRight w:val="0"/>
          <w:marTop w:val="0"/>
          <w:marBottom w:val="0"/>
          <w:divBdr>
            <w:top w:val="none" w:sz="0" w:space="0" w:color="auto"/>
            <w:left w:val="none" w:sz="0" w:space="0" w:color="auto"/>
            <w:bottom w:val="none" w:sz="0" w:space="0" w:color="auto"/>
            <w:right w:val="none" w:sz="0" w:space="0" w:color="auto"/>
          </w:divBdr>
        </w:div>
        <w:div w:id="1759787876">
          <w:marLeft w:val="0"/>
          <w:marRight w:val="0"/>
          <w:marTop w:val="0"/>
          <w:marBottom w:val="0"/>
          <w:divBdr>
            <w:top w:val="none" w:sz="0" w:space="0" w:color="auto"/>
            <w:left w:val="none" w:sz="0" w:space="0" w:color="auto"/>
            <w:bottom w:val="none" w:sz="0" w:space="0" w:color="auto"/>
            <w:right w:val="none" w:sz="0" w:space="0" w:color="auto"/>
          </w:divBdr>
        </w:div>
        <w:div w:id="1759787949">
          <w:marLeft w:val="0"/>
          <w:marRight w:val="0"/>
          <w:marTop w:val="0"/>
          <w:marBottom w:val="0"/>
          <w:divBdr>
            <w:top w:val="none" w:sz="0" w:space="0" w:color="auto"/>
            <w:left w:val="none" w:sz="0" w:space="0" w:color="auto"/>
            <w:bottom w:val="none" w:sz="0" w:space="0" w:color="auto"/>
            <w:right w:val="none" w:sz="0" w:space="0" w:color="auto"/>
          </w:divBdr>
        </w:div>
        <w:div w:id="1759787958">
          <w:marLeft w:val="0"/>
          <w:marRight w:val="0"/>
          <w:marTop w:val="0"/>
          <w:marBottom w:val="0"/>
          <w:divBdr>
            <w:top w:val="none" w:sz="0" w:space="0" w:color="auto"/>
            <w:left w:val="none" w:sz="0" w:space="0" w:color="auto"/>
            <w:bottom w:val="none" w:sz="0" w:space="0" w:color="auto"/>
            <w:right w:val="none" w:sz="0" w:space="0" w:color="auto"/>
          </w:divBdr>
        </w:div>
        <w:div w:id="1759787962">
          <w:marLeft w:val="0"/>
          <w:marRight w:val="0"/>
          <w:marTop w:val="0"/>
          <w:marBottom w:val="0"/>
          <w:divBdr>
            <w:top w:val="none" w:sz="0" w:space="0" w:color="auto"/>
            <w:left w:val="none" w:sz="0" w:space="0" w:color="auto"/>
            <w:bottom w:val="none" w:sz="0" w:space="0" w:color="auto"/>
            <w:right w:val="none" w:sz="0" w:space="0" w:color="auto"/>
          </w:divBdr>
        </w:div>
        <w:div w:id="1759787972">
          <w:marLeft w:val="0"/>
          <w:marRight w:val="0"/>
          <w:marTop w:val="0"/>
          <w:marBottom w:val="0"/>
          <w:divBdr>
            <w:top w:val="none" w:sz="0" w:space="0" w:color="auto"/>
            <w:left w:val="none" w:sz="0" w:space="0" w:color="auto"/>
            <w:bottom w:val="none" w:sz="0" w:space="0" w:color="auto"/>
            <w:right w:val="none" w:sz="0" w:space="0" w:color="auto"/>
          </w:divBdr>
        </w:div>
        <w:div w:id="1759787992">
          <w:marLeft w:val="0"/>
          <w:marRight w:val="0"/>
          <w:marTop w:val="0"/>
          <w:marBottom w:val="0"/>
          <w:divBdr>
            <w:top w:val="none" w:sz="0" w:space="0" w:color="auto"/>
            <w:left w:val="none" w:sz="0" w:space="0" w:color="auto"/>
            <w:bottom w:val="none" w:sz="0" w:space="0" w:color="auto"/>
            <w:right w:val="none" w:sz="0" w:space="0" w:color="auto"/>
          </w:divBdr>
        </w:div>
        <w:div w:id="1759788016">
          <w:marLeft w:val="0"/>
          <w:marRight w:val="0"/>
          <w:marTop w:val="0"/>
          <w:marBottom w:val="0"/>
          <w:divBdr>
            <w:top w:val="none" w:sz="0" w:space="0" w:color="auto"/>
            <w:left w:val="none" w:sz="0" w:space="0" w:color="auto"/>
            <w:bottom w:val="none" w:sz="0" w:space="0" w:color="auto"/>
            <w:right w:val="none" w:sz="0" w:space="0" w:color="auto"/>
          </w:divBdr>
        </w:div>
      </w:divsChild>
    </w:div>
    <w:div w:id="1759787603">
      <w:marLeft w:val="0"/>
      <w:marRight w:val="0"/>
      <w:marTop w:val="0"/>
      <w:marBottom w:val="0"/>
      <w:divBdr>
        <w:top w:val="none" w:sz="0" w:space="0" w:color="auto"/>
        <w:left w:val="none" w:sz="0" w:space="0" w:color="auto"/>
        <w:bottom w:val="none" w:sz="0" w:space="0" w:color="auto"/>
        <w:right w:val="none" w:sz="0" w:space="0" w:color="auto"/>
      </w:divBdr>
      <w:divsChild>
        <w:div w:id="1759787593">
          <w:marLeft w:val="0"/>
          <w:marRight w:val="0"/>
          <w:marTop w:val="0"/>
          <w:marBottom w:val="0"/>
          <w:divBdr>
            <w:top w:val="none" w:sz="0" w:space="0" w:color="auto"/>
            <w:left w:val="none" w:sz="0" w:space="0" w:color="auto"/>
            <w:bottom w:val="none" w:sz="0" w:space="0" w:color="auto"/>
            <w:right w:val="none" w:sz="0" w:space="0" w:color="auto"/>
          </w:divBdr>
        </w:div>
        <w:div w:id="1759787616">
          <w:marLeft w:val="0"/>
          <w:marRight w:val="0"/>
          <w:marTop w:val="0"/>
          <w:marBottom w:val="0"/>
          <w:divBdr>
            <w:top w:val="none" w:sz="0" w:space="0" w:color="auto"/>
            <w:left w:val="none" w:sz="0" w:space="0" w:color="auto"/>
            <w:bottom w:val="none" w:sz="0" w:space="0" w:color="auto"/>
            <w:right w:val="none" w:sz="0" w:space="0" w:color="auto"/>
          </w:divBdr>
        </w:div>
        <w:div w:id="1759787805">
          <w:marLeft w:val="0"/>
          <w:marRight w:val="0"/>
          <w:marTop w:val="0"/>
          <w:marBottom w:val="0"/>
          <w:divBdr>
            <w:top w:val="none" w:sz="0" w:space="0" w:color="auto"/>
            <w:left w:val="none" w:sz="0" w:space="0" w:color="auto"/>
            <w:bottom w:val="none" w:sz="0" w:space="0" w:color="auto"/>
            <w:right w:val="none" w:sz="0" w:space="0" w:color="auto"/>
          </w:divBdr>
        </w:div>
        <w:div w:id="1759787825">
          <w:marLeft w:val="0"/>
          <w:marRight w:val="0"/>
          <w:marTop w:val="0"/>
          <w:marBottom w:val="0"/>
          <w:divBdr>
            <w:top w:val="none" w:sz="0" w:space="0" w:color="auto"/>
            <w:left w:val="none" w:sz="0" w:space="0" w:color="auto"/>
            <w:bottom w:val="none" w:sz="0" w:space="0" w:color="auto"/>
            <w:right w:val="none" w:sz="0" w:space="0" w:color="auto"/>
          </w:divBdr>
        </w:div>
        <w:div w:id="1759787828">
          <w:marLeft w:val="0"/>
          <w:marRight w:val="0"/>
          <w:marTop w:val="0"/>
          <w:marBottom w:val="0"/>
          <w:divBdr>
            <w:top w:val="none" w:sz="0" w:space="0" w:color="auto"/>
            <w:left w:val="none" w:sz="0" w:space="0" w:color="auto"/>
            <w:bottom w:val="none" w:sz="0" w:space="0" w:color="auto"/>
            <w:right w:val="none" w:sz="0" w:space="0" w:color="auto"/>
          </w:divBdr>
        </w:div>
        <w:div w:id="1759787855">
          <w:marLeft w:val="0"/>
          <w:marRight w:val="0"/>
          <w:marTop w:val="0"/>
          <w:marBottom w:val="0"/>
          <w:divBdr>
            <w:top w:val="none" w:sz="0" w:space="0" w:color="auto"/>
            <w:left w:val="none" w:sz="0" w:space="0" w:color="auto"/>
            <w:bottom w:val="none" w:sz="0" w:space="0" w:color="auto"/>
            <w:right w:val="none" w:sz="0" w:space="0" w:color="auto"/>
          </w:divBdr>
        </w:div>
        <w:div w:id="1759787909">
          <w:marLeft w:val="0"/>
          <w:marRight w:val="0"/>
          <w:marTop w:val="0"/>
          <w:marBottom w:val="0"/>
          <w:divBdr>
            <w:top w:val="none" w:sz="0" w:space="0" w:color="auto"/>
            <w:left w:val="none" w:sz="0" w:space="0" w:color="auto"/>
            <w:bottom w:val="none" w:sz="0" w:space="0" w:color="auto"/>
            <w:right w:val="none" w:sz="0" w:space="0" w:color="auto"/>
          </w:divBdr>
        </w:div>
        <w:div w:id="1759787911">
          <w:marLeft w:val="0"/>
          <w:marRight w:val="0"/>
          <w:marTop w:val="0"/>
          <w:marBottom w:val="0"/>
          <w:divBdr>
            <w:top w:val="none" w:sz="0" w:space="0" w:color="auto"/>
            <w:left w:val="none" w:sz="0" w:space="0" w:color="auto"/>
            <w:bottom w:val="none" w:sz="0" w:space="0" w:color="auto"/>
            <w:right w:val="none" w:sz="0" w:space="0" w:color="auto"/>
          </w:divBdr>
        </w:div>
        <w:div w:id="1759787931">
          <w:marLeft w:val="0"/>
          <w:marRight w:val="0"/>
          <w:marTop w:val="0"/>
          <w:marBottom w:val="0"/>
          <w:divBdr>
            <w:top w:val="none" w:sz="0" w:space="0" w:color="auto"/>
            <w:left w:val="none" w:sz="0" w:space="0" w:color="auto"/>
            <w:bottom w:val="none" w:sz="0" w:space="0" w:color="auto"/>
            <w:right w:val="none" w:sz="0" w:space="0" w:color="auto"/>
          </w:divBdr>
        </w:div>
        <w:div w:id="1759787943">
          <w:marLeft w:val="0"/>
          <w:marRight w:val="0"/>
          <w:marTop w:val="0"/>
          <w:marBottom w:val="0"/>
          <w:divBdr>
            <w:top w:val="none" w:sz="0" w:space="0" w:color="auto"/>
            <w:left w:val="none" w:sz="0" w:space="0" w:color="auto"/>
            <w:bottom w:val="none" w:sz="0" w:space="0" w:color="auto"/>
            <w:right w:val="none" w:sz="0" w:space="0" w:color="auto"/>
          </w:divBdr>
        </w:div>
        <w:div w:id="1759787970">
          <w:marLeft w:val="0"/>
          <w:marRight w:val="0"/>
          <w:marTop w:val="0"/>
          <w:marBottom w:val="0"/>
          <w:divBdr>
            <w:top w:val="none" w:sz="0" w:space="0" w:color="auto"/>
            <w:left w:val="none" w:sz="0" w:space="0" w:color="auto"/>
            <w:bottom w:val="none" w:sz="0" w:space="0" w:color="auto"/>
            <w:right w:val="none" w:sz="0" w:space="0" w:color="auto"/>
          </w:divBdr>
        </w:div>
        <w:div w:id="1759788011">
          <w:marLeft w:val="0"/>
          <w:marRight w:val="0"/>
          <w:marTop w:val="0"/>
          <w:marBottom w:val="0"/>
          <w:divBdr>
            <w:top w:val="none" w:sz="0" w:space="0" w:color="auto"/>
            <w:left w:val="none" w:sz="0" w:space="0" w:color="auto"/>
            <w:bottom w:val="none" w:sz="0" w:space="0" w:color="auto"/>
            <w:right w:val="none" w:sz="0" w:space="0" w:color="auto"/>
          </w:divBdr>
        </w:div>
      </w:divsChild>
    </w:div>
    <w:div w:id="1759787613">
      <w:marLeft w:val="0"/>
      <w:marRight w:val="0"/>
      <w:marTop w:val="0"/>
      <w:marBottom w:val="0"/>
      <w:divBdr>
        <w:top w:val="none" w:sz="0" w:space="0" w:color="auto"/>
        <w:left w:val="none" w:sz="0" w:space="0" w:color="auto"/>
        <w:bottom w:val="none" w:sz="0" w:space="0" w:color="auto"/>
        <w:right w:val="none" w:sz="0" w:space="0" w:color="auto"/>
      </w:divBdr>
      <w:divsChild>
        <w:div w:id="1759787591">
          <w:marLeft w:val="0"/>
          <w:marRight w:val="0"/>
          <w:marTop w:val="0"/>
          <w:marBottom w:val="0"/>
          <w:divBdr>
            <w:top w:val="none" w:sz="0" w:space="0" w:color="auto"/>
            <w:left w:val="none" w:sz="0" w:space="0" w:color="auto"/>
            <w:bottom w:val="none" w:sz="0" w:space="0" w:color="auto"/>
            <w:right w:val="none" w:sz="0" w:space="0" w:color="auto"/>
          </w:divBdr>
        </w:div>
        <w:div w:id="1759787723">
          <w:marLeft w:val="0"/>
          <w:marRight w:val="0"/>
          <w:marTop w:val="0"/>
          <w:marBottom w:val="0"/>
          <w:divBdr>
            <w:top w:val="none" w:sz="0" w:space="0" w:color="auto"/>
            <w:left w:val="none" w:sz="0" w:space="0" w:color="auto"/>
            <w:bottom w:val="none" w:sz="0" w:space="0" w:color="auto"/>
            <w:right w:val="none" w:sz="0" w:space="0" w:color="auto"/>
          </w:divBdr>
        </w:div>
        <w:div w:id="1759787797">
          <w:marLeft w:val="0"/>
          <w:marRight w:val="0"/>
          <w:marTop w:val="0"/>
          <w:marBottom w:val="0"/>
          <w:divBdr>
            <w:top w:val="none" w:sz="0" w:space="0" w:color="auto"/>
            <w:left w:val="none" w:sz="0" w:space="0" w:color="auto"/>
            <w:bottom w:val="none" w:sz="0" w:space="0" w:color="auto"/>
            <w:right w:val="none" w:sz="0" w:space="0" w:color="auto"/>
          </w:divBdr>
        </w:div>
        <w:div w:id="1759787906">
          <w:marLeft w:val="0"/>
          <w:marRight w:val="0"/>
          <w:marTop w:val="0"/>
          <w:marBottom w:val="0"/>
          <w:divBdr>
            <w:top w:val="none" w:sz="0" w:space="0" w:color="auto"/>
            <w:left w:val="none" w:sz="0" w:space="0" w:color="auto"/>
            <w:bottom w:val="none" w:sz="0" w:space="0" w:color="auto"/>
            <w:right w:val="none" w:sz="0" w:space="0" w:color="auto"/>
          </w:divBdr>
        </w:div>
        <w:div w:id="1759787969">
          <w:marLeft w:val="0"/>
          <w:marRight w:val="0"/>
          <w:marTop w:val="0"/>
          <w:marBottom w:val="0"/>
          <w:divBdr>
            <w:top w:val="none" w:sz="0" w:space="0" w:color="auto"/>
            <w:left w:val="none" w:sz="0" w:space="0" w:color="auto"/>
            <w:bottom w:val="none" w:sz="0" w:space="0" w:color="auto"/>
            <w:right w:val="none" w:sz="0" w:space="0" w:color="auto"/>
          </w:divBdr>
        </w:div>
        <w:div w:id="1759787991">
          <w:marLeft w:val="0"/>
          <w:marRight w:val="0"/>
          <w:marTop w:val="0"/>
          <w:marBottom w:val="0"/>
          <w:divBdr>
            <w:top w:val="none" w:sz="0" w:space="0" w:color="auto"/>
            <w:left w:val="none" w:sz="0" w:space="0" w:color="auto"/>
            <w:bottom w:val="none" w:sz="0" w:space="0" w:color="auto"/>
            <w:right w:val="none" w:sz="0" w:space="0" w:color="auto"/>
          </w:divBdr>
        </w:div>
      </w:divsChild>
    </w:div>
    <w:div w:id="1759787625">
      <w:marLeft w:val="0"/>
      <w:marRight w:val="0"/>
      <w:marTop w:val="0"/>
      <w:marBottom w:val="0"/>
      <w:divBdr>
        <w:top w:val="none" w:sz="0" w:space="0" w:color="auto"/>
        <w:left w:val="none" w:sz="0" w:space="0" w:color="auto"/>
        <w:bottom w:val="none" w:sz="0" w:space="0" w:color="auto"/>
        <w:right w:val="none" w:sz="0" w:space="0" w:color="auto"/>
      </w:divBdr>
    </w:div>
    <w:div w:id="1759787637">
      <w:marLeft w:val="0"/>
      <w:marRight w:val="0"/>
      <w:marTop w:val="0"/>
      <w:marBottom w:val="0"/>
      <w:divBdr>
        <w:top w:val="none" w:sz="0" w:space="0" w:color="auto"/>
        <w:left w:val="none" w:sz="0" w:space="0" w:color="auto"/>
        <w:bottom w:val="none" w:sz="0" w:space="0" w:color="auto"/>
        <w:right w:val="none" w:sz="0" w:space="0" w:color="auto"/>
      </w:divBdr>
    </w:div>
    <w:div w:id="1759787639">
      <w:marLeft w:val="0"/>
      <w:marRight w:val="0"/>
      <w:marTop w:val="0"/>
      <w:marBottom w:val="0"/>
      <w:divBdr>
        <w:top w:val="none" w:sz="0" w:space="0" w:color="auto"/>
        <w:left w:val="none" w:sz="0" w:space="0" w:color="auto"/>
        <w:bottom w:val="none" w:sz="0" w:space="0" w:color="auto"/>
        <w:right w:val="none" w:sz="0" w:space="0" w:color="auto"/>
      </w:divBdr>
      <w:divsChild>
        <w:div w:id="1759787573">
          <w:marLeft w:val="0"/>
          <w:marRight w:val="0"/>
          <w:marTop w:val="0"/>
          <w:marBottom w:val="0"/>
          <w:divBdr>
            <w:top w:val="none" w:sz="0" w:space="0" w:color="auto"/>
            <w:left w:val="none" w:sz="0" w:space="0" w:color="auto"/>
            <w:bottom w:val="none" w:sz="0" w:space="0" w:color="auto"/>
            <w:right w:val="none" w:sz="0" w:space="0" w:color="auto"/>
          </w:divBdr>
        </w:div>
        <w:div w:id="1759787582">
          <w:marLeft w:val="0"/>
          <w:marRight w:val="0"/>
          <w:marTop w:val="0"/>
          <w:marBottom w:val="0"/>
          <w:divBdr>
            <w:top w:val="none" w:sz="0" w:space="0" w:color="auto"/>
            <w:left w:val="none" w:sz="0" w:space="0" w:color="auto"/>
            <w:bottom w:val="none" w:sz="0" w:space="0" w:color="auto"/>
            <w:right w:val="none" w:sz="0" w:space="0" w:color="auto"/>
          </w:divBdr>
        </w:div>
        <w:div w:id="1759787618">
          <w:marLeft w:val="0"/>
          <w:marRight w:val="0"/>
          <w:marTop w:val="0"/>
          <w:marBottom w:val="0"/>
          <w:divBdr>
            <w:top w:val="none" w:sz="0" w:space="0" w:color="auto"/>
            <w:left w:val="none" w:sz="0" w:space="0" w:color="auto"/>
            <w:bottom w:val="none" w:sz="0" w:space="0" w:color="auto"/>
            <w:right w:val="none" w:sz="0" w:space="0" w:color="auto"/>
          </w:divBdr>
        </w:div>
        <w:div w:id="1759787628">
          <w:marLeft w:val="0"/>
          <w:marRight w:val="0"/>
          <w:marTop w:val="0"/>
          <w:marBottom w:val="0"/>
          <w:divBdr>
            <w:top w:val="none" w:sz="0" w:space="0" w:color="auto"/>
            <w:left w:val="none" w:sz="0" w:space="0" w:color="auto"/>
            <w:bottom w:val="none" w:sz="0" w:space="0" w:color="auto"/>
            <w:right w:val="none" w:sz="0" w:space="0" w:color="auto"/>
          </w:divBdr>
        </w:div>
        <w:div w:id="1759787655">
          <w:marLeft w:val="0"/>
          <w:marRight w:val="0"/>
          <w:marTop w:val="0"/>
          <w:marBottom w:val="0"/>
          <w:divBdr>
            <w:top w:val="none" w:sz="0" w:space="0" w:color="auto"/>
            <w:left w:val="none" w:sz="0" w:space="0" w:color="auto"/>
            <w:bottom w:val="none" w:sz="0" w:space="0" w:color="auto"/>
            <w:right w:val="none" w:sz="0" w:space="0" w:color="auto"/>
          </w:divBdr>
        </w:div>
        <w:div w:id="1759787659">
          <w:marLeft w:val="0"/>
          <w:marRight w:val="0"/>
          <w:marTop w:val="0"/>
          <w:marBottom w:val="0"/>
          <w:divBdr>
            <w:top w:val="none" w:sz="0" w:space="0" w:color="auto"/>
            <w:left w:val="none" w:sz="0" w:space="0" w:color="auto"/>
            <w:bottom w:val="none" w:sz="0" w:space="0" w:color="auto"/>
            <w:right w:val="none" w:sz="0" w:space="0" w:color="auto"/>
          </w:divBdr>
        </w:div>
        <w:div w:id="1759787668">
          <w:marLeft w:val="0"/>
          <w:marRight w:val="0"/>
          <w:marTop w:val="0"/>
          <w:marBottom w:val="0"/>
          <w:divBdr>
            <w:top w:val="none" w:sz="0" w:space="0" w:color="auto"/>
            <w:left w:val="none" w:sz="0" w:space="0" w:color="auto"/>
            <w:bottom w:val="none" w:sz="0" w:space="0" w:color="auto"/>
            <w:right w:val="none" w:sz="0" w:space="0" w:color="auto"/>
          </w:divBdr>
        </w:div>
        <w:div w:id="1759787674">
          <w:marLeft w:val="0"/>
          <w:marRight w:val="0"/>
          <w:marTop w:val="0"/>
          <w:marBottom w:val="0"/>
          <w:divBdr>
            <w:top w:val="none" w:sz="0" w:space="0" w:color="auto"/>
            <w:left w:val="none" w:sz="0" w:space="0" w:color="auto"/>
            <w:bottom w:val="none" w:sz="0" w:space="0" w:color="auto"/>
            <w:right w:val="none" w:sz="0" w:space="0" w:color="auto"/>
          </w:divBdr>
        </w:div>
        <w:div w:id="1759787688">
          <w:marLeft w:val="0"/>
          <w:marRight w:val="0"/>
          <w:marTop w:val="0"/>
          <w:marBottom w:val="0"/>
          <w:divBdr>
            <w:top w:val="none" w:sz="0" w:space="0" w:color="auto"/>
            <w:left w:val="none" w:sz="0" w:space="0" w:color="auto"/>
            <w:bottom w:val="none" w:sz="0" w:space="0" w:color="auto"/>
            <w:right w:val="none" w:sz="0" w:space="0" w:color="auto"/>
          </w:divBdr>
        </w:div>
        <w:div w:id="1759787703">
          <w:marLeft w:val="0"/>
          <w:marRight w:val="0"/>
          <w:marTop w:val="0"/>
          <w:marBottom w:val="0"/>
          <w:divBdr>
            <w:top w:val="none" w:sz="0" w:space="0" w:color="auto"/>
            <w:left w:val="none" w:sz="0" w:space="0" w:color="auto"/>
            <w:bottom w:val="none" w:sz="0" w:space="0" w:color="auto"/>
            <w:right w:val="none" w:sz="0" w:space="0" w:color="auto"/>
          </w:divBdr>
        </w:div>
        <w:div w:id="1759787705">
          <w:marLeft w:val="0"/>
          <w:marRight w:val="0"/>
          <w:marTop w:val="0"/>
          <w:marBottom w:val="0"/>
          <w:divBdr>
            <w:top w:val="none" w:sz="0" w:space="0" w:color="auto"/>
            <w:left w:val="none" w:sz="0" w:space="0" w:color="auto"/>
            <w:bottom w:val="none" w:sz="0" w:space="0" w:color="auto"/>
            <w:right w:val="none" w:sz="0" w:space="0" w:color="auto"/>
          </w:divBdr>
        </w:div>
        <w:div w:id="1759787713">
          <w:marLeft w:val="0"/>
          <w:marRight w:val="0"/>
          <w:marTop w:val="0"/>
          <w:marBottom w:val="0"/>
          <w:divBdr>
            <w:top w:val="none" w:sz="0" w:space="0" w:color="auto"/>
            <w:left w:val="none" w:sz="0" w:space="0" w:color="auto"/>
            <w:bottom w:val="none" w:sz="0" w:space="0" w:color="auto"/>
            <w:right w:val="none" w:sz="0" w:space="0" w:color="auto"/>
          </w:divBdr>
        </w:div>
        <w:div w:id="1759787717">
          <w:marLeft w:val="0"/>
          <w:marRight w:val="0"/>
          <w:marTop w:val="0"/>
          <w:marBottom w:val="0"/>
          <w:divBdr>
            <w:top w:val="none" w:sz="0" w:space="0" w:color="auto"/>
            <w:left w:val="none" w:sz="0" w:space="0" w:color="auto"/>
            <w:bottom w:val="none" w:sz="0" w:space="0" w:color="auto"/>
            <w:right w:val="none" w:sz="0" w:space="0" w:color="auto"/>
          </w:divBdr>
        </w:div>
        <w:div w:id="1759787731">
          <w:marLeft w:val="0"/>
          <w:marRight w:val="0"/>
          <w:marTop w:val="0"/>
          <w:marBottom w:val="0"/>
          <w:divBdr>
            <w:top w:val="none" w:sz="0" w:space="0" w:color="auto"/>
            <w:left w:val="none" w:sz="0" w:space="0" w:color="auto"/>
            <w:bottom w:val="none" w:sz="0" w:space="0" w:color="auto"/>
            <w:right w:val="none" w:sz="0" w:space="0" w:color="auto"/>
          </w:divBdr>
        </w:div>
        <w:div w:id="1759787752">
          <w:marLeft w:val="0"/>
          <w:marRight w:val="0"/>
          <w:marTop w:val="0"/>
          <w:marBottom w:val="0"/>
          <w:divBdr>
            <w:top w:val="none" w:sz="0" w:space="0" w:color="auto"/>
            <w:left w:val="none" w:sz="0" w:space="0" w:color="auto"/>
            <w:bottom w:val="none" w:sz="0" w:space="0" w:color="auto"/>
            <w:right w:val="none" w:sz="0" w:space="0" w:color="auto"/>
          </w:divBdr>
        </w:div>
        <w:div w:id="1759787758">
          <w:marLeft w:val="0"/>
          <w:marRight w:val="0"/>
          <w:marTop w:val="0"/>
          <w:marBottom w:val="0"/>
          <w:divBdr>
            <w:top w:val="none" w:sz="0" w:space="0" w:color="auto"/>
            <w:left w:val="none" w:sz="0" w:space="0" w:color="auto"/>
            <w:bottom w:val="none" w:sz="0" w:space="0" w:color="auto"/>
            <w:right w:val="none" w:sz="0" w:space="0" w:color="auto"/>
          </w:divBdr>
        </w:div>
        <w:div w:id="1759787760">
          <w:marLeft w:val="0"/>
          <w:marRight w:val="0"/>
          <w:marTop w:val="0"/>
          <w:marBottom w:val="0"/>
          <w:divBdr>
            <w:top w:val="none" w:sz="0" w:space="0" w:color="auto"/>
            <w:left w:val="none" w:sz="0" w:space="0" w:color="auto"/>
            <w:bottom w:val="none" w:sz="0" w:space="0" w:color="auto"/>
            <w:right w:val="none" w:sz="0" w:space="0" w:color="auto"/>
          </w:divBdr>
        </w:div>
        <w:div w:id="1759787765">
          <w:marLeft w:val="0"/>
          <w:marRight w:val="0"/>
          <w:marTop w:val="0"/>
          <w:marBottom w:val="0"/>
          <w:divBdr>
            <w:top w:val="none" w:sz="0" w:space="0" w:color="auto"/>
            <w:left w:val="none" w:sz="0" w:space="0" w:color="auto"/>
            <w:bottom w:val="none" w:sz="0" w:space="0" w:color="auto"/>
            <w:right w:val="none" w:sz="0" w:space="0" w:color="auto"/>
          </w:divBdr>
        </w:div>
        <w:div w:id="1759787767">
          <w:marLeft w:val="0"/>
          <w:marRight w:val="0"/>
          <w:marTop w:val="0"/>
          <w:marBottom w:val="0"/>
          <w:divBdr>
            <w:top w:val="none" w:sz="0" w:space="0" w:color="auto"/>
            <w:left w:val="none" w:sz="0" w:space="0" w:color="auto"/>
            <w:bottom w:val="none" w:sz="0" w:space="0" w:color="auto"/>
            <w:right w:val="none" w:sz="0" w:space="0" w:color="auto"/>
          </w:divBdr>
        </w:div>
        <w:div w:id="1759787770">
          <w:marLeft w:val="0"/>
          <w:marRight w:val="0"/>
          <w:marTop w:val="0"/>
          <w:marBottom w:val="0"/>
          <w:divBdr>
            <w:top w:val="none" w:sz="0" w:space="0" w:color="auto"/>
            <w:left w:val="none" w:sz="0" w:space="0" w:color="auto"/>
            <w:bottom w:val="none" w:sz="0" w:space="0" w:color="auto"/>
            <w:right w:val="none" w:sz="0" w:space="0" w:color="auto"/>
          </w:divBdr>
        </w:div>
        <w:div w:id="1759787776">
          <w:marLeft w:val="0"/>
          <w:marRight w:val="0"/>
          <w:marTop w:val="0"/>
          <w:marBottom w:val="0"/>
          <w:divBdr>
            <w:top w:val="none" w:sz="0" w:space="0" w:color="auto"/>
            <w:left w:val="none" w:sz="0" w:space="0" w:color="auto"/>
            <w:bottom w:val="none" w:sz="0" w:space="0" w:color="auto"/>
            <w:right w:val="none" w:sz="0" w:space="0" w:color="auto"/>
          </w:divBdr>
        </w:div>
        <w:div w:id="1759787783">
          <w:marLeft w:val="0"/>
          <w:marRight w:val="0"/>
          <w:marTop w:val="0"/>
          <w:marBottom w:val="0"/>
          <w:divBdr>
            <w:top w:val="none" w:sz="0" w:space="0" w:color="auto"/>
            <w:left w:val="none" w:sz="0" w:space="0" w:color="auto"/>
            <w:bottom w:val="none" w:sz="0" w:space="0" w:color="auto"/>
            <w:right w:val="none" w:sz="0" w:space="0" w:color="auto"/>
          </w:divBdr>
        </w:div>
        <w:div w:id="1759787786">
          <w:marLeft w:val="0"/>
          <w:marRight w:val="0"/>
          <w:marTop w:val="0"/>
          <w:marBottom w:val="0"/>
          <w:divBdr>
            <w:top w:val="none" w:sz="0" w:space="0" w:color="auto"/>
            <w:left w:val="none" w:sz="0" w:space="0" w:color="auto"/>
            <w:bottom w:val="none" w:sz="0" w:space="0" w:color="auto"/>
            <w:right w:val="none" w:sz="0" w:space="0" w:color="auto"/>
          </w:divBdr>
        </w:div>
        <w:div w:id="1759787795">
          <w:marLeft w:val="0"/>
          <w:marRight w:val="0"/>
          <w:marTop w:val="0"/>
          <w:marBottom w:val="0"/>
          <w:divBdr>
            <w:top w:val="none" w:sz="0" w:space="0" w:color="auto"/>
            <w:left w:val="none" w:sz="0" w:space="0" w:color="auto"/>
            <w:bottom w:val="none" w:sz="0" w:space="0" w:color="auto"/>
            <w:right w:val="none" w:sz="0" w:space="0" w:color="auto"/>
          </w:divBdr>
        </w:div>
        <w:div w:id="1759787817">
          <w:marLeft w:val="0"/>
          <w:marRight w:val="0"/>
          <w:marTop w:val="0"/>
          <w:marBottom w:val="0"/>
          <w:divBdr>
            <w:top w:val="none" w:sz="0" w:space="0" w:color="auto"/>
            <w:left w:val="none" w:sz="0" w:space="0" w:color="auto"/>
            <w:bottom w:val="none" w:sz="0" w:space="0" w:color="auto"/>
            <w:right w:val="none" w:sz="0" w:space="0" w:color="auto"/>
          </w:divBdr>
        </w:div>
        <w:div w:id="1759787833">
          <w:marLeft w:val="0"/>
          <w:marRight w:val="0"/>
          <w:marTop w:val="0"/>
          <w:marBottom w:val="0"/>
          <w:divBdr>
            <w:top w:val="none" w:sz="0" w:space="0" w:color="auto"/>
            <w:left w:val="none" w:sz="0" w:space="0" w:color="auto"/>
            <w:bottom w:val="none" w:sz="0" w:space="0" w:color="auto"/>
            <w:right w:val="none" w:sz="0" w:space="0" w:color="auto"/>
          </w:divBdr>
        </w:div>
        <w:div w:id="1759787837">
          <w:marLeft w:val="0"/>
          <w:marRight w:val="0"/>
          <w:marTop w:val="0"/>
          <w:marBottom w:val="0"/>
          <w:divBdr>
            <w:top w:val="none" w:sz="0" w:space="0" w:color="auto"/>
            <w:left w:val="none" w:sz="0" w:space="0" w:color="auto"/>
            <w:bottom w:val="none" w:sz="0" w:space="0" w:color="auto"/>
            <w:right w:val="none" w:sz="0" w:space="0" w:color="auto"/>
          </w:divBdr>
        </w:div>
        <w:div w:id="1759787844">
          <w:marLeft w:val="0"/>
          <w:marRight w:val="0"/>
          <w:marTop w:val="0"/>
          <w:marBottom w:val="0"/>
          <w:divBdr>
            <w:top w:val="none" w:sz="0" w:space="0" w:color="auto"/>
            <w:left w:val="none" w:sz="0" w:space="0" w:color="auto"/>
            <w:bottom w:val="none" w:sz="0" w:space="0" w:color="auto"/>
            <w:right w:val="none" w:sz="0" w:space="0" w:color="auto"/>
          </w:divBdr>
        </w:div>
        <w:div w:id="1759787847">
          <w:marLeft w:val="0"/>
          <w:marRight w:val="0"/>
          <w:marTop w:val="0"/>
          <w:marBottom w:val="0"/>
          <w:divBdr>
            <w:top w:val="none" w:sz="0" w:space="0" w:color="auto"/>
            <w:left w:val="none" w:sz="0" w:space="0" w:color="auto"/>
            <w:bottom w:val="none" w:sz="0" w:space="0" w:color="auto"/>
            <w:right w:val="none" w:sz="0" w:space="0" w:color="auto"/>
          </w:divBdr>
        </w:div>
        <w:div w:id="1759787853">
          <w:marLeft w:val="0"/>
          <w:marRight w:val="0"/>
          <w:marTop w:val="0"/>
          <w:marBottom w:val="0"/>
          <w:divBdr>
            <w:top w:val="none" w:sz="0" w:space="0" w:color="auto"/>
            <w:left w:val="none" w:sz="0" w:space="0" w:color="auto"/>
            <w:bottom w:val="none" w:sz="0" w:space="0" w:color="auto"/>
            <w:right w:val="none" w:sz="0" w:space="0" w:color="auto"/>
          </w:divBdr>
        </w:div>
        <w:div w:id="1759787856">
          <w:marLeft w:val="0"/>
          <w:marRight w:val="0"/>
          <w:marTop w:val="0"/>
          <w:marBottom w:val="0"/>
          <w:divBdr>
            <w:top w:val="none" w:sz="0" w:space="0" w:color="auto"/>
            <w:left w:val="none" w:sz="0" w:space="0" w:color="auto"/>
            <w:bottom w:val="none" w:sz="0" w:space="0" w:color="auto"/>
            <w:right w:val="none" w:sz="0" w:space="0" w:color="auto"/>
          </w:divBdr>
        </w:div>
        <w:div w:id="1759787904">
          <w:marLeft w:val="0"/>
          <w:marRight w:val="0"/>
          <w:marTop w:val="0"/>
          <w:marBottom w:val="0"/>
          <w:divBdr>
            <w:top w:val="none" w:sz="0" w:space="0" w:color="auto"/>
            <w:left w:val="none" w:sz="0" w:space="0" w:color="auto"/>
            <w:bottom w:val="none" w:sz="0" w:space="0" w:color="auto"/>
            <w:right w:val="none" w:sz="0" w:space="0" w:color="auto"/>
          </w:divBdr>
        </w:div>
        <w:div w:id="1759787922">
          <w:marLeft w:val="0"/>
          <w:marRight w:val="0"/>
          <w:marTop w:val="0"/>
          <w:marBottom w:val="0"/>
          <w:divBdr>
            <w:top w:val="none" w:sz="0" w:space="0" w:color="auto"/>
            <w:left w:val="none" w:sz="0" w:space="0" w:color="auto"/>
            <w:bottom w:val="none" w:sz="0" w:space="0" w:color="auto"/>
            <w:right w:val="none" w:sz="0" w:space="0" w:color="auto"/>
          </w:divBdr>
        </w:div>
        <w:div w:id="1759787945">
          <w:marLeft w:val="0"/>
          <w:marRight w:val="0"/>
          <w:marTop w:val="0"/>
          <w:marBottom w:val="0"/>
          <w:divBdr>
            <w:top w:val="none" w:sz="0" w:space="0" w:color="auto"/>
            <w:left w:val="none" w:sz="0" w:space="0" w:color="auto"/>
            <w:bottom w:val="none" w:sz="0" w:space="0" w:color="auto"/>
            <w:right w:val="none" w:sz="0" w:space="0" w:color="auto"/>
          </w:divBdr>
        </w:div>
        <w:div w:id="1759787948">
          <w:marLeft w:val="0"/>
          <w:marRight w:val="0"/>
          <w:marTop w:val="0"/>
          <w:marBottom w:val="0"/>
          <w:divBdr>
            <w:top w:val="none" w:sz="0" w:space="0" w:color="auto"/>
            <w:left w:val="none" w:sz="0" w:space="0" w:color="auto"/>
            <w:bottom w:val="none" w:sz="0" w:space="0" w:color="auto"/>
            <w:right w:val="none" w:sz="0" w:space="0" w:color="auto"/>
          </w:divBdr>
        </w:div>
        <w:div w:id="1759787989">
          <w:marLeft w:val="0"/>
          <w:marRight w:val="0"/>
          <w:marTop w:val="0"/>
          <w:marBottom w:val="0"/>
          <w:divBdr>
            <w:top w:val="none" w:sz="0" w:space="0" w:color="auto"/>
            <w:left w:val="none" w:sz="0" w:space="0" w:color="auto"/>
            <w:bottom w:val="none" w:sz="0" w:space="0" w:color="auto"/>
            <w:right w:val="none" w:sz="0" w:space="0" w:color="auto"/>
          </w:divBdr>
        </w:div>
        <w:div w:id="1759788008">
          <w:marLeft w:val="0"/>
          <w:marRight w:val="0"/>
          <w:marTop w:val="0"/>
          <w:marBottom w:val="0"/>
          <w:divBdr>
            <w:top w:val="none" w:sz="0" w:space="0" w:color="auto"/>
            <w:left w:val="none" w:sz="0" w:space="0" w:color="auto"/>
            <w:bottom w:val="none" w:sz="0" w:space="0" w:color="auto"/>
            <w:right w:val="none" w:sz="0" w:space="0" w:color="auto"/>
          </w:divBdr>
        </w:div>
        <w:div w:id="1759788010">
          <w:marLeft w:val="0"/>
          <w:marRight w:val="0"/>
          <w:marTop w:val="0"/>
          <w:marBottom w:val="0"/>
          <w:divBdr>
            <w:top w:val="none" w:sz="0" w:space="0" w:color="auto"/>
            <w:left w:val="none" w:sz="0" w:space="0" w:color="auto"/>
            <w:bottom w:val="none" w:sz="0" w:space="0" w:color="auto"/>
            <w:right w:val="none" w:sz="0" w:space="0" w:color="auto"/>
          </w:divBdr>
        </w:div>
      </w:divsChild>
    </w:div>
    <w:div w:id="1759787640">
      <w:marLeft w:val="0"/>
      <w:marRight w:val="0"/>
      <w:marTop w:val="0"/>
      <w:marBottom w:val="0"/>
      <w:divBdr>
        <w:top w:val="none" w:sz="0" w:space="0" w:color="auto"/>
        <w:left w:val="none" w:sz="0" w:space="0" w:color="auto"/>
        <w:bottom w:val="none" w:sz="0" w:space="0" w:color="auto"/>
        <w:right w:val="none" w:sz="0" w:space="0" w:color="auto"/>
      </w:divBdr>
      <w:divsChild>
        <w:div w:id="1759787599">
          <w:marLeft w:val="0"/>
          <w:marRight w:val="0"/>
          <w:marTop w:val="0"/>
          <w:marBottom w:val="0"/>
          <w:divBdr>
            <w:top w:val="none" w:sz="0" w:space="0" w:color="auto"/>
            <w:left w:val="none" w:sz="0" w:space="0" w:color="auto"/>
            <w:bottom w:val="none" w:sz="0" w:space="0" w:color="auto"/>
            <w:right w:val="none" w:sz="0" w:space="0" w:color="auto"/>
          </w:divBdr>
        </w:div>
        <w:div w:id="1759787601">
          <w:marLeft w:val="0"/>
          <w:marRight w:val="0"/>
          <w:marTop w:val="0"/>
          <w:marBottom w:val="0"/>
          <w:divBdr>
            <w:top w:val="none" w:sz="0" w:space="0" w:color="auto"/>
            <w:left w:val="none" w:sz="0" w:space="0" w:color="auto"/>
            <w:bottom w:val="none" w:sz="0" w:space="0" w:color="auto"/>
            <w:right w:val="none" w:sz="0" w:space="0" w:color="auto"/>
          </w:divBdr>
        </w:div>
        <w:div w:id="1759787646">
          <w:marLeft w:val="0"/>
          <w:marRight w:val="0"/>
          <w:marTop w:val="0"/>
          <w:marBottom w:val="0"/>
          <w:divBdr>
            <w:top w:val="none" w:sz="0" w:space="0" w:color="auto"/>
            <w:left w:val="none" w:sz="0" w:space="0" w:color="auto"/>
            <w:bottom w:val="none" w:sz="0" w:space="0" w:color="auto"/>
            <w:right w:val="none" w:sz="0" w:space="0" w:color="auto"/>
          </w:divBdr>
        </w:div>
        <w:div w:id="1759787722">
          <w:marLeft w:val="0"/>
          <w:marRight w:val="0"/>
          <w:marTop w:val="0"/>
          <w:marBottom w:val="0"/>
          <w:divBdr>
            <w:top w:val="none" w:sz="0" w:space="0" w:color="auto"/>
            <w:left w:val="none" w:sz="0" w:space="0" w:color="auto"/>
            <w:bottom w:val="none" w:sz="0" w:space="0" w:color="auto"/>
            <w:right w:val="none" w:sz="0" w:space="0" w:color="auto"/>
          </w:divBdr>
        </w:div>
        <w:div w:id="1759787800">
          <w:marLeft w:val="0"/>
          <w:marRight w:val="0"/>
          <w:marTop w:val="0"/>
          <w:marBottom w:val="0"/>
          <w:divBdr>
            <w:top w:val="none" w:sz="0" w:space="0" w:color="auto"/>
            <w:left w:val="none" w:sz="0" w:space="0" w:color="auto"/>
            <w:bottom w:val="none" w:sz="0" w:space="0" w:color="auto"/>
            <w:right w:val="none" w:sz="0" w:space="0" w:color="auto"/>
          </w:divBdr>
        </w:div>
        <w:div w:id="1759787803">
          <w:marLeft w:val="0"/>
          <w:marRight w:val="0"/>
          <w:marTop w:val="0"/>
          <w:marBottom w:val="0"/>
          <w:divBdr>
            <w:top w:val="none" w:sz="0" w:space="0" w:color="auto"/>
            <w:left w:val="none" w:sz="0" w:space="0" w:color="auto"/>
            <w:bottom w:val="none" w:sz="0" w:space="0" w:color="auto"/>
            <w:right w:val="none" w:sz="0" w:space="0" w:color="auto"/>
          </w:divBdr>
        </w:div>
        <w:div w:id="1759787808">
          <w:marLeft w:val="0"/>
          <w:marRight w:val="0"/>
          <w:marTop w:val="0"/>
          <w:marBottom w:val="0"/>
          <w:divBdr>
            <w:top w:val="none" w:sz="0" w:space="0" w:color="auto"/>
            <w:left w:val="none" w:sz="0" w:space="0" w:color="auto"/>
            <w:bottom w:val="none" w:sz="0" w:space="0" w:color="auto"/>
            <w:right w:val="none" w:sz="0" w:space="0" w:color="auto"/>
          </w:divBdr>
        </w:div>
        <w:div w:id="1759787810">
          <w:marLeft w:val="0"/>
          <w:marRight w:val="0"/>
          <w:marTop w:val="0"/>
          <w:marBottom w:val="0"/>
          <w:divBdr>
            <w:top w:val="none" w:sz="0" w:space="0" w:color="auto"/>
            <w:left w:val="none" w:sz="0" w:space="0" w:color="auto"/>
            <w:bottom w:val="none" w:sz="0" w:space="0" w:color="auto"/>
            <w:right w:val="none" w:sz="0" w:space="0" w:color="auto"/>
          </w:divBdr>
          <w:divsChild>
            <w:div w:id="1759787835">
              <w:marLeft w:val="0"/>
              <w:marRight w:val="0"/>
              <w:marTop w:val="0"/>
              <w:marBottom w:val="0"/>
              <w:divBdr>
                <w:top w:val="none" w:sz="0" w:space="0" w:color="auto"/>
                <w:left w:val="none" w:sz="0" w:space="0" w:color="auto"/>
                <w:bottom w:val="none" w:sz="0" w:space="0" w:color="auto"/>
                <w:right w:val="none" w:sz="0" w:space="0" w:color="auto"/>
              </w:divBdr>
              <w:divsChild>
                <w:div w:id="1759787572">
                  <w:marLeft w:val="0"/>
                  <w:marRight w:val="0"/>
                  <w:marTop w:val="0"/>
                  <w:marBottom w:val="0"/>
                  <w:divBdr>
                    <w:top w:val="none" w:sz="0" w:space="0" w:color="auto"/>
                    <w:left w:val="none" w:sz="0" w:space="0" w:color="auto"/>
                    <w:bottom w:val="none" w:sz="0" w:space="0" w:color="auto"/>
                    <w:right w:val="none" w:sz="0" w:space="0" w:color="auto"/>
                  </w:divBdr>
                </w:div>
                <w:div w:id="1759787585">
                  <w:marLeft w:val="0"/>
                  <w:marRight w:val="0"/>
                  <w:marTop w:val="0"/>
                  <w:marBottom w:val="0"/>
                  <w:divBdr>
                    <w:top w:val="none" w:sz="0" w:space="0" w:color="auto"/>
                    <w:left w:val="none" w:sz="0" w:space="0" w:color="auto"/>
                    <w:bottom w:val="none" w:sz="0" w:space="0" w:color="auto"/>
                    <w:right w:val="none" w:sz="0" w:space="0" w:color="auto"/>
                  </w:divBdr>
                </w:div>
                <w:div w:id="1759787588">
                  <w:marLeft w:val="0"/>
                  <w:marRight w:val="0"/>
                  <w:marTop w:val="0"/>
                  <w:marBottom w:val="0"/>
                  <w:divBdr>
                    <w:top w:val="none" w:sz="0" w:space="0" w:color="auto"/>
                    <w:left w:val="none" w:sz="0" w:space="0" w:color="auto"/>
                    <w:bottom w:val="none" w:sz="0" w:space="0" w:color="auto"/>
                    <w:right w:val="none" w:sz="0" w:space="0" w:color="auto"/>
                  </w:divBdr>
                </w:div>
                <w:div w:id="1759787596">
                  <w:marLeft w:val="0"/>
                  <w:marRight w:val="0"/>
                  <w:marTop w:val="0"/>
                  <w:marBottom w:val="0"/>
                  <w:divBdr>
                    <w:top w:val="none" w:sz="0" w:space="0" w:color="auto"/>
                    <w:left w:val="none" w:sz="0" w:space="0" w:color="auto"/>
                    <w:bottom w:val="none" w:sz="0" w:space="0" w:color="auto"/>
                    <w:right w:val="none" w:sz="0" w:space="0" w:color="auto"/>
                  </w:divBdr>
                </w:div>
                <w:div w:id="1759787626">
                  <w:marLeft w:val="0"/>
                  <w:marRight w:val="0"/>
                  <w:marTop w:val="0"/>
                  <w:marBottom w:val="0"/>
                  <w:divBdr>
                    <w:top w:val="none" w:sz="0" w:space="0" w:color="auto"/>
                    <w:left w:val="none" w:sz="0" w:space="0" w:color="auto"/>
                    <w:bottom w:val="none" w:sz="0" w:space="0" w:color="auto"/>
                    <w:right w:val="none" w:sz="0" w:space="0" w:color="auto"/>
                  </w:divBdr>
                </w:div>
                <w:div w:id="1759787645">
                  <w:marLeft w:val="0"/>
                  <w:marRight w:val="0"/>
                  <w:marTop w:val="0"/>
                  <w:marBottom w:val="0"/>
                  <w:divBdr>
                    <w:top w:val="none" w:sz="0" w:space="0" w:color="auto"/>
                    <w:left w:val="none" w:sz="0" w:space="0" w:color="auto"/>
                    <w:bottom w:val="none" w:sz="0" w:space="0" w:color="auto"/>
                    <w:right w:val="none" w:sz="0" w:space="0" w:color="auto"/>
                  </w:divBdr>
                </w:div>
                <w:div w:id="1759787648">
                  <w:marLeft w:val="0"/>
                  <w:marRight w:val="0"/>
                  <w:marTop w:val="0"/>
                  <w:marBottom w:val="0"/>
                  <w:divBdr>
                    <w:top w:val="none" w:sz="0" w:space="0" w:color="auto"/>
                    <w:left w:val="none" w:sz="0" w:space="0" w:color="auto"/>
                    <w:bottom w:val="none" w:sz="0" w:space="0" w:color="auto"/>
                    <w:right w:val="none" w:sz="0" w:space="0" w:color="auto"/>
                  </w:divBdr>
                </w:div>
                <w:div w:id="1759787670">
                  <w:marLeft w:val="0"/>
                  <w:marRight w:val="0"/>
                  <w:marTop w:val="0"/>
                  <w:marBottom w:val="0"/>
                  <w:divBdr>
                    <w:top w:val="none" w:sz="0" w:space="0" w:color="auto"/>
                    <w:left w:val="none" w:sz="0" w:space="0" w:color="auto"/>
                    <w:bottom w:val="none" w:sz="0" w:space="0" w:color="auto"/>
                    <w:right w:val="none" w:sz="0" w:space="0" w:color="auto"/>
                  </w:divBdr>
                </w:div>
                <w:div w:id="1759787673">
                  <w:marLeft w:val="0"/>
                  <w:marRight w:val="0"/>
                  <w:marTop w:val="0"/>
                  <w:marBottom w:val="0"/>
                  <w:divBdr>
                    <w:top w:val="none" w:sz="0" w:space="0" w:color="auto"/>
                    <w:left w:val="none" w:sz="0" w:space="0" w:color="auto"/>
                    <w:bottom w:val="none" w:sz="0" w:space="0" w:color="auto"/>
                    <w:right w:val="none" w:sz="0" w:space="0" w:color="auto"/>
                  </w:divBdr>
                </w:div>
                <w:div w:id="1759787698">
                  <w:marLeft w:val="0"/>
                  <w:marRight w:val="0"/>
                  <w:marTop w:val="0"/>
                  <w:marBottom w:val="0"/>
                  <w:divBdr>
                    <w:top w:val="none" w:sz="0" w:space="0" w:color="auto"/>
                    <w:left w:val="none" w:sz="0" w:space="0" w:color="auto"/>
                    <w:bottom w:val="none" w:sz="0" w:space="0" w:color="auto"/>
                    <w:right w:val="none" w:sz="0" w:space="0" w:color="auto"/>
                  </w:divBdr>
                </w:div>
                <w:div w:id="1759787712">
                  <w:marLeft w:val="0"/>
                  <w:marRight w:val="0"/>
                  <w:marTop w:val="0"/>
                  <w:marBottom w:val="0"/>
                  <w:divBdr>
                    <w:top w:val="none" w:sz="0" w:space="0" w:color="auto"/>
                    <w:left w:val="none" w:sz="0" w:space="0" w:color="auto"/>
                    <w:bottom w:val="none" w:sz="0" w:space="0" w:color="auto"/>
                    <w:right w:val="none" w:sz="0" w:space="0" w:color="auto"/>
                  </w:divBdr>
                </w:div>
                <w:div w:id="1759787772">
                  <w:marLeft w:val="0"/>
                  <w:marRight w:val="0"/>
                  <w:marTop w:val="0"/>
                  <w:marBottom w:val="0"/>
                  <w:divBdr>
                    <w:top w:val="none" w:sz="0" w:space="0" w:color="auto"/>
                    <w:left w:val="none" w:sz="0" w:space="0" w:color="auto"/>
                    <w:bottom w:val="none" w:sz="0" w:space="0" w:color="auto"/>
                    <w:right w:val="none" w:sz="0" w:space="0" w:color="auto"/>
                  </w:divBdr>
                </w:div>
                <w:div w:id="1759787790">
                  <w:marLeft w:val="0"/>
                  <w:marRight w:val="0"/>
                  <w:marTop w:val="0"/>
                  <w:marBottom w:val="0"/>
                  <w:divBdr>
                    <w:top w:val="none" w:sz="0" w:space="0" w:color="auto"/>
                    <w:left w:val="none" w:sz="0" w:space="0" w:color="auto"/>
                    <w:bottom w:val="none" w:sz="0" w:space="0" w:color="auto"/>
                    <w:right w:val="none" w:sz="0" w:space="0" w:color="auto"/>
                  </w:divBdr>
                </w:div>
                <w:div w:id="1759787798">
                  <w:marLeft w:val="0"/>
                  <w:marRight w:val="0"/>
                  <w:marTop w:val="0"/>
                  <w:marBottom w:val="0"/>
                  <w:divBdr>
                    <w:top w:val="none" w:sz="0" w:space="0" w:color="auto"/>
                    <w:left w:val="none" w:sz="0" w:space="0" w:color="auto"/>
                    <w:bottom w:val="none" w:sz="0" w:space="0" w:color="auto"/>
                    <w:right w:val="none" w:sz="0" w:space="0" w:color="auto"/>
                  </w:divBdr>
                </w:div>
                <w:div w:id="1759787842">
                  <w:marLeft w:val="0"/>
                  <w:marRight w:val="0"/>
                  <w:marTop w:val="0"/>
                  <w:marBottom w:val="0"/>
                  <w:divBdr>
                    <w:top w:val="none" w:sz="0" w:space="0" w:color="auto"/>
                    <w:left w:val="none" w:sz="0" w:space="0" w:color="auto"/>
                    <w:bottom w:val="none" w:sz="0" w:space="0" w:color="auto"/>
                    <w:right w:val="none" w:sz="0" w:space="0" w:color="auto"/>
                  </w:divBdr>
                </w:div>
                <w:div w:id="1759787851">
                  <w:marLeft w:val="0"/>
                  <w:marRight w:val="0"/>
                  <w:marTop w:val="0"/>
                  <w:marBottom w:val="0"/>
                  <w:divBdr>
                    <w:top w:val="none" w:sz="0" w:space="0" w:color="auto"/>
                    <w:left w:val="none" w:sz="0" w:space="0" w:color="auto"/>
                    <w:bottom w:val="none" w:sz="0" w:space="0" w:color="auto"/>
                    <w:right w:val="none" w:sz="0" w:space="0" w:color="auto"/>
                  </w:divBdr>
                </w:div>
                <w:div w:id="1759787882">
                  <w:marLeft w:val="0"/>
                  <w:marRight w:val="0"/>
                  <w:marTop w:val="0"/>
                  <w:marBottom w:val="0"/>
                  <w:divBdr>
                    <w:top w:val="none" w:sz="0" w:space="0" w:color="auto"/>
                    <w:left w:val="none" w:sz="0" w:space="0" w:color="auto"/>
                    <w:bottom w:val="none" w:sz="0" w:space="0" w:color="auto"/>
                    <w:right w:val="none" w:sz="0" w:space="0" w:color="auto"/>
                  </w:divBdr>
                </w:div>
                <w:div w:id="1759787925">
                  <w:marLeft w:val="0"/>
                  <w:marRight w:val="0"/>
                  <w:marTop w:val="0"/>
                  <w:marBottom w:val="0"/>
                  <w:divBdr>
                    <w:top w:val="none" w:sz="0" w:space="0" w:color="auto"/>
                    <w:left w:val="none" w:sz="0" w:space="0" w:color="auto"/>
                    <w:bottom w:val="none" w:sz="0" w:space="0" w:color="auto"/>
                    <w:right w:val="none" w:sz="0" w:space="0" w:color="auto"/>
                  </w:divBdr>
                  <w:divsChild>
                    <w:div w:id="1759787652">
                      <w:marLeft w:val="0"/>
                      <w:marRight w:val="0"/>
                      <w:marTop w:val="0"/>
                      <w:marBottom w:val="0"/>
                      <w:divBdr>
                        <w:top w:val="none" w:sz="0" w:space="0" w:color="auto"/>
                        <w:left w:val="none" w:sz="0" w:space="0" w:color="auto"/>
                        <w:bottom w:val="none" w:sz="0" w:space="0" w:color="auto"/>
                        <w:right w:val="none" w:sz="0" w:space="0" w:color="auto"/>
                      </w:divBdr>
                      <w:divsChild>
                        <w:div w:id="1759787658">
                          <w:marLeft w:val="0"/>
                          <w:marRight w:val="0"/>
                          <w:marTop w:val="0"/>
                          <w:marBottom w:val="0"/>
                          <w:divBdr>
                            <w:top w:val="none" w:sz="0" w:space="0" w:color="auto"/>
                            <w:left w:val="none" w:sz="0" w:space="0" w:color="auto"/>
                            <w:bottom w:val="none" w:sz="0" w:space="0" w:color="auto"/>
                            <w:right w:val="none" w:sz="0" w:space="0" w:color="auto"/>
                          </w:divBdr>
                        </w:div>
                        <w:div w:id="1759787729">
                          <w:marLeft w:val="0"/>
                          <w:marRight w:val="0"/>
                          <w:marTop w:val="0"/>
                          <w:marBottom w:val="0"/>
                          <w:divBdr>
                            <w:top w:val="none" w:sz="0" w:space="0" w:color="auto"/>
                            <w:left w:val="none" w:sz="0" w:space="0" w:color="auto"/>
                            <w:bottom w:val="none" w:sz="0" w:space="0" w:color="auto"/>
                            <w:right w:val="none" w:sz="0" w:space="0" w:color="auto"/>
                          </w:divBdr>
                        </w:div>
                        <w:div w:id="1759787740">
                          <w:marLeft w:val="0"/>
                          <w:marRight w:val="0"/>
                          <w:marTop w:val="0"/>
                          <w:marBottom w:val="0"/>
                          <w:divBdr>
                            <w:top w:val="none" w:sz="0" w:space="0" w:color="auto"/>
                            <w:left w:val="none" w:sz="0" w:space="0" w:color="auto"/>
                            <w:bottom w:val="none" w:sz="0" w:space="0" w:color="auto"/>
                            <w:right w:val="none" w:sz="0" w:space="0" w:color="auto"/>
                          </w:divBdr>
                        </w:div>
                        <w:div w:id="1759787854">
                          <w:marLeft w:val="0"/>
                          <w:marRight w:val="0"/>
                          <w:marTop w:val="0"/>
                          <w:marBottom w:val="0"/>
                          <w:divBdr>
                            <w:top w:val="none" w:sz="0" w:space="0" w:color="auto"/>
                            <w:left w:val="none" w:sz="0" w:space="0" w:color="auto"/>
                            <w:bottom w:val="none" w:sz="0" w:space="0" w:color="auto"/>
                            <w:right w:val="none" w:sz="0" w:space="0" w:color="auto"/>
                          </w:divBdr>
                        </w:div>
                        <w:div w:id="1759787919">
                          <w:marLeft w:val="0"/>
                          <w:marRight w:val="0"/>
                          <w:marTop w:val="0"/>
                          <w:marBottom w:val="0"/>
                          <w:divBdr>
                            <w:top w:val="none" w:sz="0" w:space="0" w:color="auto"/>
                            <w:left w:val="none" w:sz="0" w:space="0" w:color="auto"/>
                            <w:bottom w:val="none" w:sz="0" w:space="0" w:color="auto"/>
                            <w:right w:val="none" w:sz="0" w:space="0" w:color="auto"/>
                          </w:divBdr>
                        </w:div>
                        <w:div w:id="1759787975">
                          <w:marLeft w:val="0"/>
                          <w:marRight w:val="0"/>
                          <w:marTop w:val="0"/>
                          <w:marBottom w:val="0"/>
                          <w:divBdr>
                            <w:top w:val="none" w:sz="0" w:space="0" w:color="auto"/>
                            <w:left w:val="none" w:sz="0" w:space="0" w:color="auto"/>
                            <w:bottom w:val="none" w:sz="0" w:space="0" w:color="auto"/>
                            <w:right w:val="none" w:sz="0" w:space="0" w:color="auto"/>
                          </w:divBdr>
                        </w:div>
                        <w:div w:id="1759787980">
                          <w:marLeft w:val="0"/>
                          <w:marRight w:val="0"/>
                          <w:marTop w:val="0"/>
                          <w:marBottom w:val="0"/>
                          <w:divBdr>
                            <w:top w:val="none" w:sz="0" w:space="0" w:color="auto"/>
                            <w:left w:val="none" w:sz="0" w:space="0" w:color="auto"/>
                            <w:bottom w:val="none" w:sz="0" w:space="0" w:color="auto"/>
                            <w:right w:val="none" w:sz="0" w:space="0" w:color="auto"/>
                          </w:divBdr>
                        </w:div>
                      </w:divsChild>
                    </w:div>
                    <w:div w:id="1759787746">
                      <w:marLeft w:val="0"/>
                      <w:marRight w:val="0"/>
                      <w:marTop w:val="0"/>
                      <w:marBottom w:val="0"/>
                      <w:divBdr>
                        <w:top w:val="none" w:sz="0" w:space="0" w:color="auto"/>
                        <w:left w:val="none" w:sz="0" w:space="0" w:color="auto"/>
                        <w:bottom w:val="none" w:sz="0" w:space="0" w:color="auto"/>
                        <w:right w:val="none" w:sz="0" w:space="0" w:color="auto"/>
                      </w:divBdr>
                      <w:divsChild>
                        <w:div w:id="1759787630">
                          <w:marLeft w:val="0"/>
                          <w:marRight w:val="0"/>
                          <w:marTop w:val="0"/>
                          <w:marBottom w:val="0"/>
                          <w:divBdr>
                            <w:top w:val="none" w:sz="0" w:space="0" w:color="auto"/>
                            <w:left w:val="none" w:sz="0" w:space="0" w:color="auto"/>
                            <w:bottom w:val="none" w:sz="0" w:space="0" w:color="auto"/>
                            <w:right w:val="none" w:sz="0" w:space="0" w:color="auto"/>
                          </w:divBdr>
                          <w:divsChild>
                            <w:div w:id="1759787836">
                              <w:marLeft w:val="0"/>
                              <w:marRight w:val="0"/>
                              <w:marTop w:val="0"/>
                              <w:marBottom w:val="0"/>
                              <w:divBdr>
                                <w:top w:val="none" w:sz="0" w:space="0" w:color="auto"/>
                                <w:left w:val="none" w:sz="0" w:space="0" w:color="auto"/>
                                <w:bottom w:val="none" w:sz="0" w:space="0" w:color="auto"/>
                                <w:right w:val="none" w:sz="0" w:space="0" w:color="auto"/>
                              </w:divBdr>
                              <w:divsChild>
                                <w:div w:id="1759787614">
                                  <w:marLeft w:val="0"/>
                                  <w:marRight w:val="0"/>
                                  <w:marTop w:val="0"/>
                                  <w:marBottom w:val="0"/>
                                  <w:divBdr>
                                    <w:top w:val="none" w:sz="0" w:space="0" w:color="auto"/>
                                    <w:left w:val="none" w:sz="0" w:space="0" w:color="auto"/>
                                    <w:bottom w:val="none" w:sz="0" w:space="0" w:color="auto"/>
                                    <w:right w:val="none" w:sz="0" w:space="0" w:color="auto"/>
                                  </w:divBdr>
                                  <w:divsChild>
                                    <w:div w:id="1759787577">
                                      <w:marLeft w:val="0"/>
                                      <w:marRight w:val="0"/>
                                      <w:marTop w:val="0"/>
                                      <w:marBottom w:val="0"/>
                                      <w:divBdr>
                                        <w:top w:val="none" w:sz="0" w:space="0" w:color="auto"/>
                                        <w:left w:val="none" w:sz="0" w:space="0" w:color="auto"/>
                                        <w:bottom w:val="none" w:sz="0" w:space="0" w:color="auto"/>
                                        <w:right w:val="none" w:sz="0" w:space="0" w:color="auto"/>
                                      </w:divBdr>
                                      <w:divsChild>
                                        <w:div w:id="1759787576">
                                          <w:marLeft w:val="0"/>
                                          <w:marRight w:val="0"/>
                                          <w:marTop w:val="0"/>
                                          <w:marBottom w:val="0"/>
                                          <w:divBdr>
                                            <w:top w:val="none" w:sz="0" w:space="0" w:color="auto"/>
                                            <w:left w:val="none" w:sz="0" w:space="0" w:color="auto"/>
                                            <w:bottom w:val="none" w:sz="0" w:space="0" w:color="auto"/>
                                            <w:right w:val="none" w:sz="0" w:space="0" w:color="auto"/>
                                          </w:divBdr>
                                        </w:div>
                                        <w:div w:id="1759787665">
                                          <w:marLeft w:val="0"/>
                                          <w:marRight w:val="0"/>
                                          <w:marTop w:val="0"/>
                                          <w:marBottom w:val="0"/>
                                          <w:divBdr>
                                            <w:top w:val="none" w:sz="0" w:space="0" w:color="auto"/>
                                            <w:left w:val="none" w:sz="0" w:space="0" w:color="auto"/>
                                            <w:bottom w:val="none" w:sz="0" w:space="0" w:color="auto"/>
                                            <w:right w:val="none" w:sz="0" w:space="0" w:color="auto"/>
                                          </w:divBdr>
                                        </w:div>
                                        <w:div w:id="1759787768">
                                          <w:marLeft w:val="0"/>
                                          <w:marRight w:val="0"/>
                                          <w:marTop w:val="0"/>
                                          <w:marBottom w:val="0"/>
                                          <w:divBdr>
                                            <w:top w:val="none" w:sz="0" w:space="0" w:color="auto"/>
                                            <w:left w:val="none" w:sz="0" w:space="0" w:color="auto"/>
                                            <w:bottom w:val="none" w:sz="0" w:space="0" w:color="auto"/>
                                            <w:right w:val="none" w:sz="0" w:space="0" w:color="auto"/>
                                          </w:divBdr>
                                        </w:div>
                                        <w:div w:id="1759787813">
                                          <w:marLeft w:val="0"/>
                                          <w:marRight w:val="0"/>
                                          <w:marTop w:val="0"/>
                                          <w:marBottom w:val="0"/>
                                          <w:divBdr>
                                            <w:top w:val="none" w:sz="0" w:space="0" w:color="auto"/>
                                            <w:left w:val="none" w:sz="0" w:space="0" w:color="auto"/>
                                            <w:bottom w:val="none" w:sz="0" w:space="0" w:color="auto"/>
                                            <w:right w:val="none" w:sz="0" w:space="0" w:color="auto"/>
                                          </w:divBdr>
                                        </w:div>
                                        <w:div w:id="1759787826">
                                          <w:marLeft w:val="0"/>
                                          <w:marRight w:val="0"/>
                                          <w:marTop w:val="0"/>
                                          <w:marBottom w:val="0"/>
                                          <w:divBdr>
                                            <w:top w:val="none" w:sz="0" w:space="0" w:color="auto"/>
                                            <w:left w:val="none" w:sz="0" w:space="0" w:color="auto"/>
                                            <w:bottom w:val="none" w:sz="0" w:space="0" w:color="auto"/>
                                            <w:right w:val="none" w:sz="0" w:space="0" w:color="auto"/>
                                          </w:divBdr>
                                        </w:div>
                                        <w:div w:id="1759787861">
                                          <w:marLeft w:val="0"/>
                                          <w:marRight w:val="0"/>
                                          <w:marTop w:val="0"/>
                                          <w:marBottom w:val="0"/>
                                          <w:divBdr>
                                            <w:top w:val="none" w:sz="0" w:space="0" w:color="auto"/>
                                            <w:left w:val="none" w:sz="0" w:space="0" w:color="auto"/>
                                            <w:bottom w:val="none" w:sz="0" w:space="0" w:color="auto"/>
                                            <w:right w:val="none" w:sz="0" w:space="0" w:color="auto"/>
                                          </w:divBdr>
                                        </w:div>
                                        <w:div w:id="1759787862">
                                          <w:marLeft w:val="0"/>
                                          <w:marRight w:val="0"/>
                                          <w:marTop w:val="0"/>
                                          <w:marBottom w:val="0"/>
                                          <w:divBdr>
                                            <w:top w:val="none" w:sz="0" w:space="0" w:color="auto"/>
                                            <w:left w:val="none" w:sz="0" w:space="0" w:color="auto"/>
                                            <w:bottom w:val="none" w:sz="0" w:space="0" w:color="auto"/>
                                            <w:right w:val="none" w:sz="0" w:space="0" w:color="auto"/>
                                          </w:divBdr>
                                        </w:div>
                                        <w:div w:id="17597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622">
                                  <w:marLeft w:val="0"/>
                                  <w:marRight w:val="0"/>
                                  <w:marTop w:val="0"/>
                                  <w:marBottom w:val="0"/>
                                  <w:divBdr>
                                    <w:top w:val="none" w:sz="0" w:space="0" w:color="auto"/>
                                    <w:left w:val="none" w:sz="0" w:space="0" w:color="auto"/>
                                    <w:bottom w:val="none" w:sz="0" w:space="0" w:color="auto"/>
                                    <w:right w:val="none" w:sz="0" w:space="0" w:color="auto"/>
                                  </w:divBdr>
                                </w:div>
                                <w:div w:id="1759787693">
                                  <w:marLeft w:val="0"/>
                                  <w:marRight w:val="0"/>
                                  <w:marTop w:val="0"/>
                                  <w:marBottom w:val="0"/>
                                  <w:divBdr>
                                    <w:top w:val="none" w:sz="0" w:space="0" w:color="auto"/>
                                    <w:left w:val="none" w:sz="0" w:space="0" w:color="auto"/>
                                    <w:bottom w:val="none" w:sz="0" w:space="0" w:color="auto"/>
                                    <w:right w:val="none" w:sz="0" w:space="0" w:color="auto"/>
                                  </w:divBdr>
                                </w:div>
                                <w:div w:id="1759787788">
                                  <w:marLeft w:val="0"/>
                                  <w:marRight w:val="0"/>
                                  <w:marTop w:val="0"/>
                                  <w:marBottom w:val="0"/>
                                  <w:divBdr>
                                    <w:top w:val="none" w:sz="0" w:space="0" w:color="auto"/>
                                    <w:left w:val="none" w:sz="0" w:space="0" w:color="auto"/>
                                    <w:bottom w:val="none" w:sz="0" w:space="0" w:color="auto"/>
                                    <w:right w:val="none" w:sz="0" w:space="0" w:color="auto"/>
                                  </w:divBdr>
                                </w:div>
                                <w:div w:id="1759787871">
                                  <w:marLeft w:val="0"/>
                                  <w:marRight w:val="0"/>
                                  <w:marTop w:val="0"/>
                                  <w:marBottom w:val="0"/>
                                  <w:divBdr>
                                    <w:top w:val="none" w:sz="0" w:space="0" w:color="auto"/>
                                    <w:left w:val="none" w:sz="0" w:space="0" w:color="auto"/>
                                    <w:bottom w:val="none" w:sz="0" w:space="0" w:color="auto"/>
                                    <w:right w:val="none" w:sz="0" w:space="0" w:color="auto"/>
                                  </w:divBdr>
                                </w:div>
                                <w:div w:id="175978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634">
                          <w:marLeft w:val="0"/>
                          <w:marRight w:val="0"/>
                          <w:marTop w:val="0"/>
                          <w:marBottom w:val="0"/>
                          <w:divBdr>
                            <w:top w:val="none" w:sz="0" w:space="0" w:color="auto"/>
                            <w:left w:val="none" w:sz="0" w:space="0" w:color="auto"/>
                            <w:bottom w:val="none" w:sz="0" w:space="0" w:color="auto"/>
                            <w:right w:val="none" w:sz="0" w:space="0" w:color="auto"/>
                          </w:divBdr>
                        </w:div>
                        <w:div w:id="1759787638">
                          <w:marLeft w:val="0"/>
                          <w:marRight w:val="0"/>
                          <w:marTop w:val="0"/>
                          <w:marBottom w:val="0"/>
                          <w:divBdr>
                            <w:top w:val="none" w:sz="0" w:space="0" w:color="auto"/>
                            <w:left w:val="none" w:sz="0" w:space="0" w:color="auto"/>
                            <w:bottom w:val="none" w:sz="0" w:space="0" w:color="auto"/>
                            <w:right w:val="none" w:sz="0" w:space="0" w:color="auto"/>
                          </w:divBdr>
                        </w:div>
                        <w:div w:id="1759787641">
                          <w:marLeft w:val="0"/>
                          <w:marRight w:val="0"/>
                          <w:marTop w:val="0"/>
                          <w:marBottom w:val="0"/>
                          <w:divBdr>
                            <w:top w:val="none" w:sz="0" w:space="0" w:color="auto"/>
                            <w:left w:val="none" w:sz="0" w:space="0" w:color="auto"/>
                            <w:bottom w:val="none" w:sz="0" w:space="0" w:color="auto"/>
                            <w:right w:val="none" w:sz="0" w:space="0" w:color="auto"/>
                          </w:divBdr>
                        </w:div>
                        <w:div w:id="1759787664">
                          <w:marLeft w:val="0"/>
                          <w:marRight w:val="0"/>
                          <w:marTop w:val="0"/>
                          <w:marBottom w:val="0"/>
                          <w:divBdr>
                            <w:top w:val="none" w:sz="0" w:space="0" w:color="auto"/>
                            <w:left w:val="none" w:sz="0" w:space="0" w:color="auto"/>
                            <w:bottom w:val="none" w:sz="0" w:space="0" w:color="auto"/>
                            <w:right w:val="none" w:sz="0" w:space="0" w:color="auto"/>
                          </w:divBdr>
                        </w:div>
                        <w:div w:id="1759787714">
                          <w:marLeft w:val="0"/>
                          <w:marRight w:val="0"/>
                          <w:marTop w:val="0"/>
                          <w:marBottom w:val="0"/>
                          <w:divBdr>
                            <w:top w:val="none" w:sz="0" w:space="0" w:color="auto"/>
                            <w:left w:val="none" w:sz="0" w:space="0" w:color="auto"/>
                            <w:bottom w:val="none" w:sz="0" w:space="0" w:color="auto"/>
                            <w:right w:val="none" w:sz="0" w:space="0" w:color="auto"/>
                          </w:divBdr>
                        </w:div>
                        <w:div w:id="1759787720">
                          <w:marLeft w:val="0"/>
                          <w:marRight w:val="0"/>
                          <w:marTop w:val="0"/>
                          <w:marBottom w:val="0"/>
                          <w:divBdr>
                            <w:top w:val="none" w:sz="0" w:space="0" w:color="auto"/>
                            <w:left w:val="none" w:sz="0" w:space="0" w:color="auto"/>
                            <w:bottom w:val="none" w:sz="0" w:space="0" w:color="auto"/>
                            <w:right w:val="none" w:sz="0" w:space="0" w:color="auto"/>
                          </w:divBdr>
                        </w:div>
                        <w:div w:id="1759787738">
                          <w:marLeft w:val="0"/>
                          <w:marRight w:val="0"/>
                          <w:marTop w:val="0"/>
                          <w:marBottom w:val="0"/>
                          <w:divBdr>
                            <w:top w:val="none" w:sz="0" w:space="0" w:color="auto"/>
                            <w:left w:val="none" w:sz="0" w:space="0" w:color="auto"/>
                            <w:bottom w:val="none" w:sz="0" w:space="0" w:color="auto"/>
                            <w:right w:val="none" w:sz="0" w:space="0" w:color="auto"/>
                          </w:divBdr>
                        </w:div>
                        <w:div w:id="1759787784">
                          <w:marLeft w:val="0"/>
                          <w:marRight w:val="0"/>
                          <w:marTop w:val="0"/>
                          <w:marBottom w:val="0"/>
                          <w:divBdr>
                            <w:top w:val="none" w:sz="0" w:space="0" w:color="auto"/>
                            <w:left w:val="none" w:sz="0" w:space="0" w:color="auto"/>
                            <w:bottom w:val="none" w:sz="0" w:space="0" w:color="auto"/>
                            <w:right w:val="none" w:sz="0" w:space="0" w:color="auto"/>
                          </w:divBdr>
                        </w:div>
                        <w:div w:id="1759787796">
                          <w:marLeft w:val="0"/>
                          <w:marRight w:val="0"/>
                          <w:marTop w:val="0"/>
                          <w:marBottom w:val="0"/>
                          <w:divBdr>
                            <w:top w:val="none" w:sz="0" w:space="0" w:color="auto"/>
                            <w:left w:val="none" w:sz="0" w:space="0" w:color="auto"/>
                            <w:bottom w:val="none" w:sz="0" w:space="0" w:color="auto"/>
                            <w:right w:val="none" w:sz="0" w:space="0" w:color="auto"/>
                          </w:divBdr>
                        </w:div>
                        <w:div w:id="1759787812">
                          <w:marLeft w:val="0"/>
                          <w:marRight w:val="0"/>
                          <w:marTop w:val="0"/>
                          <w:marBottom w:val="0"/>
                          <w:divBdr>
                            <w:top w:val="none" w:sz="0" w:space="0" w:color="auto"/>
                            <w:left w:val="none" w:sz="0" w:space="0" w:color="auto"/>
                            <w:bottom w:val="none" w:sz="0" w:space="0" w:color="auto"/>
                            <w:right w:val="none" w:sz="0" w:space="0" w:color="auto"/>
                          </w:divBdr>
                        </w:div>
                        <w:div w:id="1759787832">
                          <w:marLeft w:val="0"/>
                          <w:marRight w:val="0"/>
                          <w:marTop w:val="0"/>
                          <w:marBottom w:val="0"/>
                          <w:divBdr>
                            <w:top w:val="none" w:sz="0" w:space="0" w:color="auto"/>
                            <w:left w:val="none" w:sz="0" w:space="0" w:color="auto"/>
                            <w:bottom w:val="none" w:sz="0" w:space="0" w:color="auto"/>
                            <w:right w:val="none" w:sz="0" w:space="0" w:color="auto"/>
                          </w:divBdr>
                        </w:div>
                        <w:div w:id="1759787839">
                          <w:marLeft w:val="0"/>
                          <w:marRight w:val="0"/>
                          <w:marTop w:val="0"/>
                          <w:marBottom w:val="0"/>
                          <w:divBdr>
                            <w:top w:val="none" w:sz="0" w:space="0" w:color="auto"/>
                            <w:left w:val="none" w:sz="0" w:space="0" w:color="auto"/>
                            <w:bottom w:val="none" w:sz="0" w:space="0" w:color="auto"/>
                            <w:right w:val="none" w:sz="0" w:space="0" w:color="auto"/>
                          </w:divBdr>
                        </w:div>
                        <w:div w:id="175978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87860">
          <w:marLeft w:val="0"/>
          <w:marRight w:val="0"/>
          <w:marTop w:val="0"/>
          <w:marBottom w:val="0"/>
          <w:divBdr>
            <w:top w:val="none" w:sz="0" w:space="0" w:color="auto"/>
            <w:left w:val="none" w:sz="0" w:space="0" w:color="auto"/>
            <w:bottom w:val="none" w:sz="0" w:space="0" w:color="auto"/>
            <w:right w:val="none" w:sz="0" w:space="0" w:color="auto"/>
          </w:divBdr>
        </w:div>
        <w:div w:id="1759787941">
          <w:marLeft w:val="0"/>
          <w:marRight w:val="0"/>
          <w:marTop w:val="0"/>
          <w:marBottom w:val="0"/>
          <w:divBdr>
            <w:top w:val="none" w:sz="0" w:space="0" w:color="auto"/>
            <w:left w:val="none" w:sz="0" w:space="0" w:color="auto"/>
            <w:bottom w:val="none" w:sz="0" w:space="0" w:color="auto"/>
            <w:right w:val="none" w:sz="0" w:space="0" w:color="auto"/>
          </w:divBdr>
        </w:div>
        <w:div w:id="1759788006">
          <w:marLeft w:val="0"/>
          <w:marRight w:val="0"/>
          <w:marTop w:val="0"/>
          <w:marBottom w:val="0"/>
          <w:divBdr>
            <w:top w:val="none" w:sz="0" w:space="0" w:color="auto"/>
            <w:left w:val="none" w:sz="0" w:space="0" w:color="auto"/>
            <w:bottom w:val="none" w:sz="0" w:space="0" w:color="auto"/>
            <w:right w:val="none" w:sz="0" w:space="0" w:color="auto"/>
          </w:divBdr>
        </w:div>
        <w:div w:id="1759788007">
          <w:marLeft w:val="0"/>
          <w:marRight w:val="0"/>
          <w:marTop w:val="0"/>
          <w:marBottom w:val="0"/>
          <w:divBdr>
            <w:top w:val="none" w:sz="0" w:space="0" w:color="auto"/>
            <w:left w:val="none" w:sz="0" w:space="0" w:color="auto"/>
            <w:bottom w:val="none" w:sz="0" w:space="0" w:color="auto"/>
            <w:right w:val="none" w:sz="0" w:space="0" w:color="auto"/>
          </w:divBdr>
        </w:div>
      </w:divsChild>
    </w:div>
    <w:div w:id="1759787642">
      <w:marLeft w:val="0"/>
      <w:marRight w:val="0"/>
      <w:marTop w:val="0"/>
      <w:marBottom w:val="0"/>
      <w:divBdr>
        <w:top w:val="none" w:sz="0" w:space="0" w:color="auto"/>
        <w:left w:val="none" w:sz="0" w:space="0" w:color="auto"/>
        <w:bottom w:val="none" w:sz="0" w:space="0" w:color="auto"/>
        <w:right w:val="none" w:sz="0" w:space="0" w:color="auto"/>
      </w:divBdr>
    </w:div>
    <w:div w:id="1759787656">
      <w:marLeft w:val="0"/>
      <w:marRight w:val="0"/>
      <w:marTop w:val="0"/>
      <w:marBottom w:val="0"/>
      <w:divBdr>
        <w:top w:val="none" w:sz="0" w:space="0" w:color="auto"/>
        <w:left w:val="none" w:sz="0" w:space="0" w:color="auto"/>
        <w:bottom w:val="none" w:sz="0" w:space="0" w:color="auto"/>
        <w:right w:val="none" w:sz="0" w:space="0" w:color="auto"/>
      </w:divBdr>
    </w:div>
    <w:div w:id="1759787662">
      <w:marLeft w:val="0"/>
      <w:marRight w:val="0"/>
      <w:marTop w:val="0"/>
      <w:marBottom w:val="0"/>
      <w:divBdr>
        <w:top w:val="none" w:sz="0" w:space="0" w:color="auto"/>
        <w:left w:val="none" w:sz="0" w:space="0" w:color="auto"/>
        <w:bottom w:val="none" w:sz="0" w:space="0" w:color="auto"/>
        <w:right w:val="none" w:sz="0" w:space="0" w:color="auto"/>
      </w:divBdr>
      <w:divsChild>
        <w:div w:id="1759787595">
          <w:marLeft w:val="0"/>
          <w:marRight w:val="0"/>
          <w:marTop w:val="0"/>
          <w:marBottom w:val="0"/>
          <w:divBdr>
            <w:top w:val="none" w:sz="0" w:space="0" w:color="auto"/>
            <w:left w:val="none" w:sz="0" w:space="0" w:color="auto"/>
            <w:bottom w:val="none" w:sz="0" w:space="0" w:color="auto"/>
            <w:right w:val="none" w:sz="0" w:space="0" w:color="auto"/>
          </w:divBdr>
        </w:div>
        <w:div w:id="1759787635">
          <w:marLeft w:val="0"/>
          <w:marRight w:val="0"/>
          <w:marTop w:val="0"/>
          <w:marBottom w:val="0"/>
          <w:divBdr>
            <w:top w:val="none" w:sz="0" w:space="0" w:color="auto"/>
            <w:left w:val="none" w:sz="0" w:space="0" w:color="auto"/>
            <w:bottom w:val="none" w:sz="0" w:space="0" w:color="auto"/>
            <w:right w:val="none" w:sz="0" w:space="0" w:color="auto"/>
          </w:divBdr>
        </w:div>
        <w:div w:id="1759787690">
          <w:marLeft w:val="0"/>
          <w:marRight w:val="0"/>
          <w:marTop w:val="0"/>
          <w:marBottom w:val="0"/>
          <w:divBdr>
            <w:top w:val="none" w:sz="0" w:space="0" w:color="auto"/>
            <w:left w:val="none" w:sz="0" w:space="0" w:color="auto"/>
            <w:bottom w:val="none" w:sz="0" w:space="0" w:color="auto"/>
            <w:right w:val="none" w:sz="0" w:space="0" w:color="auto"/>
          </w:divBdr>
        </w:div>
        <w:div w:id="1759787775">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759787968">
          <w:marLeft w:val="0"/>
          <w:marRight w:val="0"/>
          <w:marTop w:val="0"/>
          <w:marBottom w:val="0"/>
          <w:divBdr>
            <w:top w:val="none" w:sz="0" w:space="0" w:color="auto"/>
            <w:left w:val="none" w:sz="0" w:space="0" w:color="auto"/>
            <w:bottom w:val="none" w:sz="0" w:space="0" w:color="auto"/>
            <w:right w:val="none" w:sz="0" w:space="0" w:color="auto"/>
          </w:divBdr>
        </w:div>
        <w:div w:id="1759788024">
          <w:marLeft w:val="0"/>
          <w:marRight w:val="0"/>
          <w:marTop w:val="0"/>
          <w:marBottom w:val="0"/>
          <w:divBdr>
            <w:top w:val="none" w:sz="0" w:space="0" w:color="auto"/>
            <w:left w:val="none" w:sz="0" w:space="0" w:color="auto"/>
            <w:bottom w:val="none" w:sz="0" w:space="0" w:color="auto"/>
            <w:right w:val="none" w:sz="0" w:space="0" w:color="auto"/>
          </w:divBdr>
        </w:div>
      </w:divsChild>
    </w:div>
    <w:div w:id="1759787667">
      <w:marLeft w:val="0"/>
      <w:marRight w:val="0"/>
      <w:marTop w:val="0"/>
      <w:marBottom w:val="0"/>
      <w:divBdr>
        <w:top w:val="none" w:sz="0" w:space="0" w:color="auto"/>
        <w:left w:val="none" w:sz="0" w:space="0" w:color="auto"/>
        <w:bottom w:val="none" w:sz="0" w:space="0" w:color="auto"/>
        <w:right w:val="none" w:sz="0" w:space="0" w:color="auto"/>
      </w:divBdr>
    </w:div>
    <w:div w:id="1759787683">
      <w:marLeft w:val="0"/>
      <w:marRight w:val="0"/>
      <w:marTop w:val="0"/>
      <w:marBottom w:val="0"/>
      <w:divBdr>
        <w:top w:val="none" w:sz="0" w:space="0" w:color="auto"/>
        <w:left w:val="none" w:sz="0" w:space="0" w:color="auto"/>
        <w:bottom w:val="none" w:sz="0" w:space="0" w:color="auto"/>
        <w:right w:val="none" w:sz="0" w:space="0" w:color="auto"/>
      </w:divBdr>
    </w:div>
    <w:div w:id="1759787700">
      <w:marLeft w:val="0"/>
      <w:marRight w:val="0"/>
      <w:marTop w:val="0"/>
      <w:marBottom w:val="0"/>
      <w:divBdr>
        <w:top w:val="none" w:sz="0" w:space="0" w:color="auto"/>
        <w:left w:val="none" w:sz="0" w:space="0" w:color="auto"/>
        <w:bottom w:val="none" w:sz="0" w:space="0" w:color="auto"/>
        <w:right w:val="none" w:sz="0" w:space="0" w:color="auto"/>
      </w:divBdr>
    </w:div>
    <w:div w:id="1759787709">
      <w:marLeft w:val="0"/>
      <w:marRight w:val="0"/>
      <w:marTop w:val="0"/>
      <w:marBottom w:val="0"/>
      <w:divBdr>
        <w:top w:val="none" w:sz="0" w:space="0" w:color="auto"/>
        <w:left w:val="none" w:sz="0" w:space="0" w:color="auto"/>
        <w:bottom w:val="none" w:sz="0" w:space="0" w:color="auto"/>
        <w:right w:val="none" w:sz="0" w:space="0" w:color="auto"/>
      </w:divBdr>
    </w:div>
    <w:div w:id="1759787761">
      <w:marLeft w:val="0"/>
      <w:marRight w:val="0"/>
      <w:marTop w:val="0"/>
      <w:marBottom w:val="0"/>
      <w:divBdr>
        <w:top w:val="none" w:sz="0" w:space="0" w:color="auto"/>
        <w:left w:val="none" w:sz="0" w:space="0" w:color="auto"/>
        <w:bottom w:val="none" w:sz="0" w:space="0" w:color="auto"/>
        <w:right w:val="none" w:sz="0" w:space="0" w:color="auto"/>
      </w:divBdr>
    </w:div>
    <w:div w:id="1759787763">
      <w:marLeft w:val="0"/>
      <w:marRight w:val="0"/>
      <w:marTop w:val="0"/>
      <w:marBottom w:val="0"/>
      <w:divBdr>
        <w:top w:val="none" w:sz="0" w:space="0" w:color="auto"/>
        <w:left w:val="none" w:sz="0" w:space="0" w:color="auto"/>
        <w:bottom w:val="none" w:sz="0" w:space="0" w:color="auto"/>
        <w:right w:val="none" w:sz="0" w:space="0" w:color="auto"/>
      </w:divBdr>
    </w:div>
    <w:div w:id="1759787769">
      <w:marLeft w:val="0"/>
      <w:marRight w:val="0"/>
      <w:marTop w:val="0"/>
      <w:marBottom w:val="0"/>
      <w:divBdr>
        <w:top w:val="none" w:sz="0" w:space="0" w:color="auto"/>
        <w:left w:val="none" w:sz="0" w:space="0" w:color="auto"/>
        <w:bottom w:val="none" w:sz="0" w:space="0" w:color="auto"/>
        <w:right w:val="none" w:sz="0" w:space="0" w:color="auto"/>
      </w:divBdr>
    </w:div>
    <w:div w:id="1759787781">
      <w:marLeft w:val="0"/>
      <w:marRight w:val="0"/>
      <w:marTop w:val="0"/>
      <w:marBottom w:val="0"/>
      <w:divBdr>
        <w:top w:val="none" w:sz="0" w:space="0" w:color="auto"/>
        <w:left w:val="none" w:sz="0" w:space="0" w:color="auto"/>
        <w:bottom w:val="none" w:sz="0" w:space="0" w:color="auto"/>
        <w:right w:val="none" w:sz="0" w:space="0" w:color="auto"/>
      </w:divBdr>
      <w:divsChild>
        <w:div w:id="1759787612">
          <w:marLeft w:val="0"/>
          <w:marRight w:val="0"/>
          <w:marTop w:val="0"/>
          <w:marBottom w:val="0"/>
          <w:divBdr>
            <w:top w:val="none" w:sz="0" w:space="0" w:color="auto"/>
            <w:left w:val="none" w:sz="0" w:space="0" w:color="auto"/>
            <w:bottom w:val="none" w:sz="0" w:space="0" w:color="auto"/>
            <w:right w:val="none" w:sz="0" w:space="0" w:color="auto"/>
          </w:divBdr>
        </w:div>
        <w:div w:id="1759787657">
          <w:marLeft w:val="0"/>
          <w:marRight w:val="0"/>
          <w:marTop w:val="0"/>
          <w:marBottom w:val="0"/>
          <w:divBdr>
            <w:top w:val="none" w:sz="0" w:space="0" w:color="auto"/>
            <w:left w:val="none" w:sz="0" w:space="0" w:color="auto"/>
            <w:bottom w:val="none" w:sz="0" w:space="0" w:color="auto"/>
            <w:right w:val="none" w:sz="0" w:space="0" w:color="auto"/>
          </w:divBdr>
        </w:div>
        <w:div w:id="1759787739">
          <w:marLeft w:val="0"/>
          <w:marRight w:val="0"/>
          <w:marTop w:val="0"/>
          <w:marBottom w:val="0"/>
          <w:divBdr>
            <w:top w:val="none" w:sz="0" w:space="0" w:color="auto"/>
            <w:left w:val="none" w:sz="0" w:space="0" w:color="auto"/>
            <w:bottom w:val="none" w:sz="0" w:space="0" w:color="auto"/>
            <w:right w:val="none" w:sz="0" w:space="0" w:color="auto"/>
          </w:divBdr>
        </w:div>
        <w:div w:id="1759787811">
          <w:marLeft w:val="0"/>
          <w:marRight w:val="0"/>
          <w:marTop w:val="0"/>
          <w:marBottom w:val="0"/>
          <w:divBdr>
            <w:top w:val="none" w:sz="0" w:space="0" w:color="auto"/>
            <w:left w:val="none" w:sz="0" w:space="0" w:color="auto"/>
            <w:bottom w:val="none" w:sz="0" w:space="0" w:color="auto"/>
            <w:right w:val="none" w:sz="0" w:space="0" w:color="auto"/>
          </w:divBdr>
        </w:div>
      </w:divsChild>
    </w:div>
    <w:div w:id="1759787793">
      <w:marLeft w:val="0"/>
      <w:marRight w:val="0"/>
      <w:marTop w:val="0"/>
      <w:marBottom w:val="0"/>
      <w:divBdr>
        <w:top w:val="none" w:sz="0" w:space="0" w:color="auto"/>
        <w:left w:val="none" w:sz="0" w:space="0" w:color="auto"/>
        <w:bottom w:val="none" w:sz="0" w:space="0" w:color="auto"/>
        <w:right w:val="none" w:sz="0" w:space="0" w:color="auto"/>
      </w:divBdr>
      <w:divsChild>
        <w:div w:id="1759787571">
          <w:marLeft w:val="418"/>
          <w:marRight w:val="0"/>
          <w:marTop w:val="108"/>
          <w:marBottom w:val="108"/>
          <w:divBdr>
            <w:top w:val="none" w:sz="0" w:space="0" w:color="auto"/>
            <w:left w:val="none" w:sz="0" w:space="0" w:color="auto"/>
            <w:bottom w:val="none" w:sz="0" w:space="0" w:color="auto"/>
            <w:right w:val="none" w:sz="0" w:space="0" w:color="auto"/>
          </w:divBdr>
        </w:div>
        <w:div w:id="1759787590">
          <w:marLeft w:val="418"/>
          <w:marRight w:val="0"/>
          <w:marTop w:val="108"/>
          <w:marBottom w:val="108"/>
          <w:divBdr>
            <w:top w:val="none" w:sz="0" w:space="0" w:color="auto"/>
            <w:left w:val="none" w:sz="0" w:space="0" w:color="auto"/>
            <w:bottom w:val="none" w:sz="0" w:space="0" w:color="auto"/>
            <w:right w:val="none" w:sz="0" w:space="0" w:color="auto"/>
          </w:divBdr>
        </w:div>
        <w:div w:id="1759787627">
          <w:marLeft w:val="418"/>
          <w:marRight w:val="0"/>
          <w:marTop w:val="108"/>
          <w:marBottom w:val="108"/>
          <w:divBdr>
            <w:top w:val="none" w:sz="0" w:space="0" w:color="auto"/>
            <w:left w:val="none" w:sz="0" w:space="0" w:color="auto"/>
            <w:bottom w:val="none" w:sz="0" w:space="0" w:color="auto"/>
            <w:right w:val="none" w:sz="0" w:space="0" w:color="auto"/>
          </w:divBdr>
        </w:div>
        <w:div w:id="1759787650">
          <w:marLeft w:val="418"/>
          <w:marRight w:val="0"/>
          <w:marTop w:val="108"/>
          <w:marBottom w:val="108"/>
          <w:divBdr>
            <w:top w:val="none" w:sz="0" w:space="0" w:color="auto"/>
            <w:left w:val="none" w:sz="0" w:space="0" w:color="auto"/>
            <w:bottom w:val="none" w:sz="0" w:space="0" w:color="auto"/>
            <w:right w:val="none" w:sz="0" w:space="0" w:color="auto"/>
          </w:divBdr>
        </w:div>
        <w:div w:id="1759787809">
          <w:marLeft w:val="418"/>
          <w:marRight w:val="0"/>
          <w:marTop w:val="108"/>
          <w:marBottom w:val="108"/>
          <w:divBdr>
            <w:top w:val="none" w:sz="0" w:space="0" w:color="auto"/>
            <w:left w:val="none" w:sz="0" w:space="0" w:color="auto"/>
            <w:bottom w:val="none" w:sz="0" w:space="0" w:color="auto"/>
            <w:right w:val="none" w:sz="0" w:space="0" w:color="auto"/>
          </w:divBdr>
        </w:div>
        <w:div w:id="1759788027">
          <w:marLeft w:val="418"/>
          <w:marRight w:val="0"/>
          <w:marTop w:val="108"/>
          <w:marBottom w:val="108"/>
          <w:divBdr>
            <w:top w:val="none" w:sz="0" w:space="0" w:color="auto"/>
            <w:left w:val="none" w:sz="0" w:space="0" w:color="auto"/>
            <w:bottom w:val="none" w:sz="0" w:space="0" w:color="auto"/>
            <w:right w:val="none" w:sz="0" w:space="0" w:color="auto"/>
          </w:divBdr>
        </w:div>
      </w:divsChild>
    </w:div>
    <w:div w:id="1759787804">
      <w:marLeft w:val="0"/>
      <w:marRight w:val="0"/>
      <w:marTop w:val="0"/>
      <w:marBottom w:val="0"/>
      <w:divBdr>
        <w:top w:val="none" w:sz="0" w:space="0" w:color="auto"/>
        <w:left w:val="none" w:sz="0" w:space="0" w:color="auto"/>
        <w:bottom w:val="none" w:sz="0" w:space="0" w:color="auto"/>
        <w:right w:val="none" w:sz="0" w:space="0" w:color="auto"/>
      </w:divBdr>
      <w:divsChild>
        <w:div w:id="1759787859">
          <w:marLeft w:val="0"/>
          <w:marRight w:val="0"/>
          <w:marTop w:val="0"/>
          <w:marBottom w:val="0"/>
          <w:divBdr>
            <w:top w:val="none" w:sz="0" w:space="0" w:color="auto"/>
            <w:left w:val="none" w:sz="0" w:space="0" w:color="auto"/>
            <w:bottom w:val="none" w:sz="0" w:space="0" w:color="auto"/>
            <w:right w:val="none" w:sz="0" w:space="0" w:color="auto"/>
          </w:divBdr>
          <w:divsChild>
            <w:div w:id="1759787741">
              <w:marLeft w:val="0"/>
              <w:marRight w:val="0"/>
              <w:marTop w:val="0"/>
              <w:marBottom w:val="0"/>
              <w:divBdr>
                <w:top w:val="none" w:sz="0" w:space="0" w:color="auto"/>
                <w:left w:val="none" w:sz="0" w:space="0" w:color="auto"/>
                <w:bottom w:val="none" w:sz="0" w:space="0" w:color="auto"/>
                <w:right w:val="none" w:sz="0" w:space="0" w:color="auto"/>
              </w:divBdr>
            </w:div>
            <w:div w:id="1759787863">
              <w:marLeft w:val="0"/>
              <w:marRight w:val="0"/>
              <w:marTop w:val="0"/>
              <w:marBottom w:val="0"/>
              <w:divBdr>
                <w:top w:val="none" w:sz="0" w:space="0" w:color="auto"/>
                <w:left w:val="none" w:sz="0" w:space="0" w:color="auto"/>
                <w:bottom w:val="none" w:sz="0" w:space="0" w:color="auto"/>
                <w:right w:val="none" w:sz="0" w:space="0" w:color="auto"/>
              </w:divBdr>
            </w:div>
            <w:div w:id="175978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814">
      <w:marLeft w:val="0"/>
      <w:marRight w:val="0"/>
      <w:marTop w:val="0"/>
      <w:marBottom w:val="0"/>
      <w:divBdr>
        <w:top w:val="none" w:sz="0" w:space="0" w:color="auto"/>
        <w:left w:val="none" w:sz="0" w:space="0" w:color="auto"/>
        <w:bottom w:val="none" w:sz="0" w:space="0" w:color="auto"/>
        <w:right w:val="none" w:sz="0" w:space="0" w:color="auto"/>
      </w:divBdr>
      <w:divsChild>
        <w:div w:id="1759787594">
          <w:marLeft w:val="0"/>
          <w:marRight w:val="0"/>
          <w:marTop w:val="0"/>
          <w:marBottom w:val="0"/>
          <w:divBdr>
            <w:top w:val="none" w:sz="0" w:space="0" w:color="auto"/>
            <w:left w:val="none" w:sz="0" w:space="0" w:color="auto"/>
            <w:bottom w:val="none" w:sz="0" w:space="0" w:color="auto"/>
            <w:right w:val="none" w:sz="0" w:space="0" w:color="auto"/>
          </w:divBdr>
        </w:div>
        <w:div w:id="1759787669">
          <w:marLeft w:val="0"/>
          <w:marRight w:val="0"/>
          <w:marTop w:val="0"/>
          <w:marBottom w:val="0"/>
          <w:divBdr>
            <w:top w:val="none" w:sz="0" w:space="0" w:color="auto"/>
            <w:left w:val="none" w:sz="0" w:space="0" w:color="auto"/>
            <w:bottom w:val="none" w:sz="0" w:space="0" w:color="auto"/>
            <w:right w:val="none" w:sz="0" w:space="0" w:color="auto"/>
          </w:divBdr>
        </w:div>
        <w:div w:id="1759787696">
          <w:marLeft w:val="0"/>
          <w:marRight w:val="0"/>
          <w:marTop w:val="0"/>
          <w:marBottom w:val="0"/>
          <w:divBdr>
            <w:top w:val="none" w:sz="0" w:space="0" w:color="auto"/>
            <w:left w:val="none" w:sz="0" w:space="0" w:color="auto"/>
            <w:bottom w:val="none" w:sz="0" w:space="0" w:color="auto"/>
            <w:right w:val="none" w:sz="0" w:space="0" w:color="auto"/>
          </w:divBdr>
        </w:div>
        <w:div w:id="1759787707">
          <w:marLeft w:val="0"/>
          <w:marRight w:val="0"/>
          <w:marTop w:val="0"/>
          <w:marBottom w:val="0"/>
          <w:divBdr>
            <w:top w:val="none" w:sz="0" w:space="0" w:color="auto"/>
            <w:left w:val="none" w:sz="0" w:space="0" w:color="auto"/>
            <w:bottom w:val="none" w:sz="0" w:space="0" w:color="auto"/>
            <w:right w:val="none" w:sz="0" w:space="0" w:color="auto"/>
          </w:divBdr>
          <w:divsChild>
            <w:div w:id="1759787680">
              <w:marLeft w:val="0"/>
              <w:marRight w:val="0"/>
              <w:marTop w:val="0"/>
              <w:marBottom w:val="0"/>
              <w:divBdr>
                <w:top w:val="none" w:sz="0" w:space="0" w:color="auto"/>
                <w:left w:val="none" w:sz="0" w:space="0" w:color="auto"/>
                <w:bottom w:val="none" w:sz="0" w:space="0" w:color="auto"/>
                <w:right w:val="none" w:sz="0" w:space="0" w:color="auto"/>
              </w:divBdr>
              <w:divsChild>
                <w:div w:id="1759787802">
                  <w:marLeft w:val="0"/>
                  <w:marRight w:val="0"/>
                  <w:marTop w:val="0"/>
                  <w:marBottom w:val="0"/>
                  <w:divBdr>
                    <w:top w:val="none" w:sz="0" w:space="0" w:color="auto"/>
                    <w:left w:val="none" w:sz="0" w:space="0" w:color="auto"/>
                    <w:bottom w:val="none" w:sz="0" w:space="0" w:color="auto"/>
                    <w:right w:val="none" w:sz="0" w:space="0" w:color="auto"/>
                  </w:divBdr>
                </w:div>
                <w:div w:id="1759787858">
                  <w:marLeft w:val="0"/>
                  <w:marRight w:val="0"/>
                  <w:marTop w:val="0"/>
                  <w:marBottom w:val="0"/>
                  <w:divBdr>
                    <w:top w:val="none" w:sz="0" w:space="0" w:color="auto"/>
                    <w:left w:val="none" w:sz="0" w:space="0" w:color="auto"/>
                    <w:bottom w:val="none" w:sz="0" w:space="0" w:color="auto"/>
                    <w:right w:val="none" w:sz="0" w:space="0" w:color="auto"/>
                  </w:divBdr>
                </w:div>
                <w:div w:id="1759787887">
                  <w:marLeft w:val="0"/>
                  <w:marRight w:val="0"/>
                  <w:marTop w:val="0"/>
                  <w:marBottom w:val="0"/>
                  <w:divBdr>
                    <w:top w:val="none" w:sz="0" w:space="0" w:color="auto"/>
                    <w:left w:val="none" w:sz="0" w:space="0" w:color="auto"/>
                    <w:bottom w:val="none" w:sz="0" w:space="0" w:color="auto"/>
                    <w:right w:val="none" w:sz="0" w:space="0" w:color="auto"/>
                  </w:divBdr>
                </w:div>
              </w:divsChild>
            </w:div>
            <w:div w:id="1759787954">
              <w:marLeft w:val="0"/>
              <w:marRight w:val="0"/>
              <w:marTop w:val="0"/>
              <w:marBottom w:val="0"/>
              <w:divBdr>
                <w:top w:val="none" w:sz="0" w:space="0" w:color="auto"/>
                <w:left w:val="none" w:sz="0" w:space="0" w:color="auto"/>
                <w:bottom w:val="none" w:sz="0" w:space="0" w:color="auto"/>
                <w:right w:val="none" w:sz="0" w:space="0" w:color="auto"/>
              </w:divBdr>
              <w:divsChild>
                <w:div w:id="1759787675">
                  <w:marLeft w:val="0"/>
                  <w:marRight w:val="0"/>
                  <w:marTop w:val="0"/>
                  <w:marBottom w:val="0"/>
                  <w:divBdr>
                    <w:top w:val="none" w:sz="0" w:space="0" w:color="auto"/>
                    <w:left w:val="none" w:sz="0" w:space="0" w:color="auto"/>
                    <w:bottom w:val="none" w:sz="0" w:space="0" w:color="auto"/>
                    <w:right w:val="none" w:sz="0" w:space="0" w:color="auto"/>
                  </w:divBdr>
                </w:div>
                <w:div w:id="1759787708">
                  <w:marLeft w:val="0"/>
                  <w:marRight w:val="0"/>
                  <w:marTop w:val="0"/>
                  <w:marBottom w:val="0"/>
                  <w:divBdr>
                    <w:top w:val="none" w:sz="0" w:space="0" w:color="auto"/>
                    <w:left w:val="none" w:sz="0" w:space="0" w:color="auto"/>
                    <w:bottom w:val="none" w:sz="0" w:space="0" w:color="auto"/>
                    <w:right w:val="none" w:sz="0" w:space="0" w:color="auto"/>
                  </w:divBdr>
                </w:div>
                <w:div w:id="1759787742">
                  <w:marLeft w:val="0"/>
                  <w:marRight w:val="0"/>
                  <w:marTop w:val="0"/>
                  <w:marBottom w:val="0"/>
                  <w:divBdr>
                    <w:top w:val="none" w:sz="0" w:space="0" w:color="auto"/>
                    <w:left w:val="none" w:sz="0" w:space="0" w:color="auto"/>
                    <w:bottom w:val="none" w:sz="0" w:space="0" w:color="auto"/>
                    <w:right w:val="none" w:sz="0" w:space="0" w:color="auto"/>
                  </w:divBdr>
                </w:div>
                <w:div w:id="1759787747">
                  <w:marLeft w:val="0"/>
                  <w:marRight w:val="0"/>
                  <w:marTop w:val="0"/>
                  <w:marBottom w:val="0"/>
                  <w:divBdr>
                    <w:top w:val="none" w:sz="0" w:space="0" w:color="auto"/>
                    <w:left w:val="none" w:sz="0" w:space="0" w:color="auto"/>
                    <w:bottom w:val="none" w:sz="0" w:space="0" w:color="auto"/>
                    <w:right w:val="none" w:sz="0" w:space="0" w:color="auto"/>
                  </w:divBdr>
                </w:div>
                <w:div w:id="1759787785">
                  <w:marLeft w:val="0"/>
                  <w:marRight w:val="0"/>
                  <w:marTop w:val="0"/>
                  <w:marBottom w:val="0"/>
                  <w:divBdr>
                    <w:top w:val="none" w:sz="0" w:space="0" w:color="auto"/>
                    <w:left w:val="none" w:sz="0" w:space="0" w:color="auto"/>
                    <w:bottom w:val="none" w:sz="0" w:space="0" w:color="auto"/>
                    <w:right w:val="none" w:sz="0" w:space="0" w:color="auto"/>
                  </w:divBdr>
                </w:div>
                <w:div w:id="1759787827">
                  <w:marLeft w:val="0"/>
                  <w:marRight w:val="0"/>
                  <w:marTop w:val="0"/>
                  <w:marBottom w:val="0"/>
                  <w:divBdr>
                    <w:top w:val="none" w:sz="0" w:space="0" w:color="auto"/>
                    <w:left w:val="none" w:sz="0" w:space="0" w:color="auto"/>
                    <w:bottom w:val="none" w:sz="0" w:space="0" w:color="auto"/>
                    <w:right w:val="none" w:sz="0" w:space="0" w:color="auto"/>
                  </w:divBdr>
                </w:div>
                <w:div w:id="1759787899">
                  <w:marLeft w:val="0"/>
                  <w:marRight w:val="0"/>
                  <w:marTop w:val="0"/>
                  <w:marBottom w:val="0"/>
                  <w:divBdr>
                    <w:top w:val="none" w:sz="0" w:space="0" w:color="auto"/>
                    <w:left w:val="none" w:sz="0" w:space="0" w:color="auto"/>
                    <w:bottom w:val="none" w:sz="0" w:space="0" w:color="auto"/>
                    <w:right w:val="none" w:sz="0" w:space="0" w:color="auto"/>
                  </w:divBdr>
                </w:div>
                <w:div w:id="175978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711">
          <w:marLeft w:val="0"/>
          <w:marRight w:val="0"/>
          <w:marTop w:val="0"/>
          <w:marBottom w:val="0"/>
          <w:divBdr>
            <w:top w:val="none" w:sz="0" w:space="0" w:color="auto"/>
            <w:left w:val="none" w:sz="0" w:space="0" w:color="auto"/>
            <w:bottom w:val="none" w:sz="0" w:space="0" w:color="auto"/>
            <w:right w:val="none" w:sz="0" w:space="0" w:color="auto"/>
          </w:divBdr>
        </w:div>
        <w:div w:id="1759787773">
          <w:marLeft w:val="0"/>
          <w:marRight w:val="0"/>
          <w:marTop w:val="0"/>
          <w:marBottom w:val="0"/>
          <w:divBdr>
            <w:top w:val="none" w:sz="0" w:space="0" w:color="auto"/>
            <w:left w:val="none" w:sz="0" w:space="0" w:color="auto"/>
            <w:bottom w:val="none" w:sz="0" w:space="0" w:color="auto"/>
            <w:right w:val="none" w:sz="0" w:space="0" w:color="auto"/>
          </w:divBdr>
        </w:div>
        <w:div w:id="1759787787">
          <w:marLeft w:val="0"/>
          <w:marRight w:val="0"/>
          <w:marTop w:val="0"/>
          <w:marBottom w:val="0"/>
          <w:divBdr>
            <w:top w:val="none" w:sz="0" w:space="0" w:color="auto"/>
            <w:left w:val="none" w:sz="0" w:space="0" w:color="auto"/>
            <w:bottom w:val="none" w:sz="0" w:space="0" w:color="auto"/>
            <w:right w:val="none" w:sz="0" w:space="0" w:color="auto"/>
          </w:divBdr>
        </w:div>
        <w:div w:id="1759787791">
          <w:marLeft w:val="0"/>
          <w:marRight w:val="0"/>
          <w:marTop w:val="0"/>
          <w:marBottom w:val="0"/>
          <w:divBdr>
            <w:top w:val="none" w:sz="0" w:space="0" w:color="auto"/>
            <w:left w:val="none" w:sz="0" w:space="0" w:color="auto"/>
            <w:bottom w:val="none" w:sz="0" w:space="0" w:color="auto"/>
            <w:right w:val="none" w:sz="0" w:space="0" w:color="auto"/>
          </w:divBdr>
        </w:div>
        <w:div w:id="1759787829">
          <w:marLeft w:val="0"/>
          <w:marRight w:val="0"/>
          <w:marTop w:val="0"/>
          <w:marBottom w:val="0"/>
          <w:divBdr>
            <w:top w:val="none" w:sz="0" w:space="0" w:color="auto"/>
            <w:left w:val="none" w:sz="0" w:space="0" w:color="auto"/>
            <w:bottom w:val="none" w:sz="0" w:space="0" w:color="auto"/>
            <w:right w:val="none" w:sz="0" w:space="0" w:color="auto"/>
          </w:divBdr>
          <w:divsChild>
            <w:div w:id="1759787940">
              <w:marLeft w:val="0"/>
              <w:marRight w:val="0"/>
              <w:marTop w:val="0"/>
              <w:marBottom w:val="0"/>
              <w:divBdr>
                <w:top w:val="none" w:sz="0" w:space="0" w:color="auto"/>
                <w:left w:val="none" w:sz="0" w:space="0" w:color="auto"/>
                <w:bottom w:val="none" w:sz="0" w:space="0" w:color="auto"/>
                <w:right w:val="none" w:sz="0" w:space="0" w:color="auto"/>
              </w:divBdr>
              <w:divsChild>
                <w:div w:id="1759787611">
                  <w:marLeft w:val="0"/>
                  <w:marRight w:val="0"/>
                  <w:marTop w:val="0"/>
                  <w:marBottom w:val="0"/>
                  <w:divBdr>
                    <w:top w:val="none" w:sz="0" w:space="0" w:color="auto"/>
                    <w:left w:val="none" w:sz="0" w:space="0" w:color="auto"/>
                    <w:bottom w:val="none" w:sz="0" w:space="0" w:color="auto"/>
                    <w:right w:val="none" w:sz="0" w:space="0" w:color="auto"/>
                  </w:divBdr>
                </w:div>
                <w:div w:id="1759787694">
                  <w:marLeft w:val="0"/>
                  <w:marRight w:val="0"/>
                  <w:marTop w:val="0"/>
                  <w:marBottom w:val="0"/>
                  <w:divBdr>
                    <w:top w:val="none" w:sz="0" w:space="0" w:color="auto"/>
                    <w:left w:val="none" w:sz="0" w:space="0" w:color="auto"/>
                    <w:bottom w:val="none" w:sz="0" w:space="0" w:color="auto"/>
                    <w:right w:val="none" w:sz="0" w:space="0" w:color="auto"/>
                  </w:divBdr>
                </w:div>
                <w:div w:id="1759787730">
                  <w:marLeft w:val="0"/>
                  <w:marRight w:val="0"/>
                  <w:marTop w:val="0"/>
                  <w:marBottom w:val="0"/>
                  <w:divBdr>
                    <w:top w:val="none" w:sz="0" w:space="0" w:color="auto"/>
                    <w:left w:val="none" w:sz="0" w:space="0" w:color="auto"/>
                    <w:bottom w:val="none" w:sz="0" w:space="0" w:color="auto"/>
                    <w:right w:val="none" w:sz="0" w:space="0" w:color="auto"/>
                  </w:divBdr>
                </w:div>
                <w:div w:id="1759787744">
                  <w:marLeft w:val="0"/>
                  <w:marRight w:val="0"/>
                  <w:marTop w:val="0"/>
                  <w:marBottom w:val="0"/>
                  <w:divBdr>
                    <w:top w:val="none" w:sz="0" w:space="0" w:color="auto"/>
                    <w:left w:val="none" w:sz="0" w:space="0" w:color="auto"/>
                    <w:bottom w:val="none" w:sz="0" w:space="0" w:color="auto"/>
                    <w:right w:val="none" w:sz="0" w:space="0" w:color="auto"/>
                  </w:divBdr>
                </w:div>
                <w:div w:id="1759787756">
                  <w:marLeft w:val="0"/>
                  <w:marRight w:val="0"/>
                  <w:marTop w:val="0"/>
                  <w:marBottom w:val="0"/>
                  <w:divBdr>
                    <w:top w:val="none" w:sz="0" w:space="0" w:color="auto"/>
                    <w:left w:val="none" w:sz="0" w:space="0" w:color="auto"/>
                    <w:bottom w:val="none" w:sz="0" w:space="0" w:color="auto"/>
                    <w:right w:val="none" w:sz="0" w:space="0" w:color="auto"/>
                  </w:divBdr>
                </w:div>
                <w:div w:id="1759787757">
                  <w:marLeft w:val="0"/>
                  <w:marRight w:val="0"/>
                  <w:marTop w:val="0"/>
                  <w:marBottom w:val="0"/>
                  <w:divBdr>
                    <w:top w:val="none" w:sz="0" w:space="0" w:color="auto"/>
                    <w:left w:val="none" w:sz="0" w:space="0" w:color="auto"/>
                    <w:bottom w:val="none" w:sz="0" w:space="0" w:color="auto"/>
                    <w:right w:val="none" w:sz="0" w:space="0" w:color="auto"/>
                  </w:divBdr>
                </w:div>
                <w:div w:id="1759787766">
                  <w:marLeft w:val="0"/>
                  <w:marRight w:val="0"/>
                  <w:marTop w:val="0"/>
                  <w:marBottom w:val="0"/>
                  <w:divBdr>
                    <w:top w:val="none" w:sz="0" w:space="0" w:color="auto"/>
                    <w:left w:val="none" w:sz="0" w:space="0" w:color="auto"/>
                    <w:bottom w:val="none" w:sz="0" w:space="0" w:color="auto"/>
                    <w:right w:val="none" w:sz="0" w:space="0" w:color="auto"/>
                  </w:divBdr>
                </w:div>
                <w:div w:id="1759787777">
                  <w:marLeft w:val="0"/>
                  <w:marRight w:val="0"/>
                  <w:marTop w:val="0"/>
                  <w:marBottom w:val="0"/>
                  <w:divBdr>
                    <w:top w:val="none" w:sz="0" w:space="0" w:color="auto"/>
                    <w:left w:val="none" w:sz="0" w:space="0" w:color="auto"/>
                    <w:bottom w:val="none" w:sz="0" w:space="0" w:color="auto"/>
                    <w:right w:val="none" w:sz="0" w:space="0" w:color="auto"/>
                  </w:divBdr>
                </w:div>
                <w:div w:id="1759787886">
                  <w:marLeft w:val="0"/>
                  <w:marRight w:val="0"/>
                  <w:marTop w:val="0"/>
                  <w:marBottom w:val="0"/>
                  <w:divBdr>
                    <w:top w:val="none" w:sz="0" w:space="0" w:color="auto"/>
                    <w:left w:val="none" w:sz="0" w:space="0" w:color="auto"/>
                    <w:bottom w:val="none" w:sz="0" w:space="0" w:color="auto"/>
                    <w:right w:val="none" w:sz="0" w:space="0" w:color="auto"/>
                  </w:divBdr>
                </w:div>
                <w:div w:id="1759787952">
                  <w:marLeft w:val="0"/>
                  <w:marRight w:val="0"/>
                  <w:marTop w:val="0"/>
                  <w:marBottom w:val="0"/>
                  <w:divBdr>
                    <w:top w:val="none" w:sz="0" w:space="0" w:color="auto"/>
                    <w:left w:val="none" w:sz="0" w:space="0" w:color="auto"/>
                    <w:bottom w:val="none" w:sz="0" w:space="0" w:color="auto"/>
                    <w:right w:val="none" w:sz="0" w:space="0" w:color="auto"/>
                  </w:divBdr>
                </w:div>
                <w:div w:id="1759787961">
                  <w:marLeft w:val="0"/>
                  <w:marRight w:val="0"/>
                  <w:marTop w:val="0"/>
                  <w:marBottom w:val="0"/>
                  <w:divBdr>
                    <w:top w:val="none" w:sz="0" w:space="0" w:color="auto"/>
                    <w:left w:val="none" w:sz="0" w:space="0" w:color="auto"/>
                    <w:bottom w:val="none" w:sz="0" w:space="0" w:color="auto"/>
                    <w:right w:val="none" w:sz="0" w:space="0" w:color="auto"/>
                  </w:divBdr>
                </w:div>
                <w:div w:id="17597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918">
          <w:marLeft w:val="0"/>
          <w:marRight w:val="0"/>
          <w:marTop w:val="0"/>
          <w:marBottom w:val="0"/>
          <w:divBdr>
            <w:top w:val="none" w:sz="0" w:space="0" w:color="auto"/>
            <w:left w:val="none" w:sz="0" w:space="0" w:color="auto"/>
            <w:bottom w:val="none" w:sz="0" w:space="0" w:color="auto"/>
            <w:right w:val="none" w:sz="0" w:space="0" w:color="auto"/>
          </w:divBdr>
        </w:div>
        <w:div w:id="1759787930">
          <w:marLeft w:val="0"/>
          <w:marRight w:val="0"/>
          <w:marTop w:val="0"/>
          <w:marBottom w:val="0"/>
          <w:divBdr>
            <w:top w:val="none" w:sz="0" w:space="0" w:color="auto"/>
            <w:left w:val="none" w:sz="0" w:space="0" w:color="auto"/>
            <w:bottom w:val="none" w:sz="0" w:space="0" w:color="auto"/>
            <w:right w:val="none" w:sz="0" w:space="0" w:color="auto"/>
          </w:divBdr>
        </w:div>
        <w:div w:id="1759788013">
          <w:marLeft w:val="0"/>
          <w:marRight w:val="0"/>
          <w:marTop w:val="0"/>
          <w:marBottom w:val="0"/>
          <w:divBdr>
            <w:top w:val="none" w:sz="0" w:space="0" w:color="auto"/>
            <w:left w:val="none" w:sz="0" w:space="0" w:color="auto"/>
            <w:bottom w:val="none" w:sz="0" w:space="0" w:color="auto"/>
            <w:right w:val="none" w:sz="0" w:space="0" w:color="auto"/>
          </w:divBdr>
        </w:div>
      </w:divsChild>
    </w:div>
    <w:div w:id="1759787824">
      <w:marLeft w:val="0"/>
      <w:marRight w:val="0"/>
      <w:marTop w:val="0"/>
      <w:marBottom w:val="0"/>
      <w:divBdr>
        <w:top w:val="none" w:sz="0" w:space="0" w:color="auto"/>
        <w:left w:val="none" w:sz="0" w:space="0" w:color="auto"/>
        <w:bottom w:val="none" w:sz="0" w:space="0" w:color="auto"/>
        <w:right w:val="none" w:sz="0" w:space="0" w:color="auto"/>
      </w:divBdr>
      <w:divsChild>
        <w:div w:id="1759787743">
          <w:marLeft w:val="0"/>
          <w:marRight w:val="0"/>
          <w:marTop w:val="0"/>
          <w:marBottom w:val="0"/>
          <w:divBdr>
            <w:top w:val="none" w:sz="0" w:space="0" w:color="auto"/>
            <w:left w:val="none" w:sz="0" w:space="0" w:color="auto"/>
            <w:bottom w:val="none" w:sz="0" w:space="0" w:color="auto"/>
            <w:right w:val="none" w:sz="0" w:space="0" w:color="auto"/>
          </w:divBdr>
        </w:div>
        <w:div w:id="1759787951">
          <w:marLeft w:val="0"/>
          <w:marRight w:val="0"/>
          <w:marTop w:val="0"/>
          <w:marBottom w:val="0"/>
          <w:divBdr>
            <w:top w:val="none" w:sz="0" w:space="0" w:color="auto"/>
            <w:left w:val="none" w:sz="0" w:space="0" w:color="auto"/>
            <w:bottom w:val="none" w:sz="0" w:space="0" w:color="auto"/>
            <w:right w:val="none" w:sz="0" w:space="0" w:color="auto"/>
          </w:divBdr>
        </w:div>
        <w:div w:id="1759787986">
          <w:marLeft w:val="0"/>
          <w:marRight w:val="0"/>
          <w:marTop w:val="0"/>
          <w:marBottom w:val="0"/>
          <w:divBdr>
            <w:top w:val="none" w:sz="0" w:space="0" w:color="auto"/>
            <w:left w:val="none" w:sz="0" w:space="0" w:color="auto"/>
            <w:bottom w:val="none" w:sz="0" w:space="0" w:color="auto"/>
            <w:right w:val="none" w:sz="0" w:space="0" w:color="auto"/>
          </w:divBdr>
        </w:div>
        <w:div w:id="1759788004">
          <w:marLeft w:val="0"/>
          <w:marRight w:val="0"/>
          <w:marTop w:val="0"/>
          <w:marBottom w:val="0"/>
          <w:divBdr>
            <w:top w:val="none" w:sz="0" w:space="0" w:color="auto"/>
            <w:left w:val="none" w:sz="0" w:space="0" w:color="auto"/>
            <w:bottom w:val="none" w:sz="0" w:space="0" w:color="auto"/>
            <w:right w:val="none" w:sz="0" w:space="0" w:color="auto"/>
          </w:divBdr>
          <w:divsChild>
            <w:div w:id="1759787953">
              <w:marLeft w:val="0"/>
              <w:marRight w:val="0"/>
              <w:marTop w:val="0"/>
              <w:marBottom w:val="0"/>
              <w:divBdr>
                <w:top w:val="none" w:sz="0" w:space="0" w:color="auto"/>
                <w:left w:val="none" w:sz="0" w:space="0" w:color="auto"/>
                <w:bottom w:val="none" w:sz="0" w:space="0" w:color="auto"/>
                <w:right w:val="none" w:sz="0" w:space="0" w:color="auto"/>
              </w:divBdr>
              <w:divsChild>
                <w:div w:id="1759787607">
                  <w:marLeft w:val="0"/>
                  <w:marRight w:val="0"/>
                  <w:marTop w:val="0"/>
                  <w:marBottom w:val="0"/>
                  <w:divBdr>
                    <w:top w:val="none" w:sz="0" w:space="0" w:color="auto"/>
                    <w:left w:val="none" w:sz="0" w:space="0" w:color="auto"/>
                    <w:bottom w:val="none" w:sz="0" w:space="0" w:color="auto"/>
                    <w:right w:val="none" w:sz="0" w:space="0" w:color="auto"/>
                  </w:divBdr>
                </w:div>
                <w:div w:id="1759787819">
                  <w:marLeft w:val="0"/>
                  <w:marRight w:val="0"/>
                  <w:marTop w:val="0"/>
                  <w:marBottom w:val="0"/>
                  <w:divBdr>
                    <w:top w:val="none" w:sz="0" w:space="0" w:color="auto"/>
                    <w:left w:val="none" w:sz="0" w:space="0" w:color="auto"/>
                    <w:bottom w:val="none" w:sz="0" w:space="0" w:color="auto"/>
                    <w:right w:val="none" w:sz="0" w:space="0" w:color="auto"/>
                  </w:divBdr>
                </w:div>
                <w:div w:id="175978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787843">
      <w:marLeft w:val="0"/>
      <w:marRight w:val="0"/>
      <w:marTop w:val="0"/>
      <w:marBottom w:val="0"/>
      <w:divBdr>
        <w:top w:val="none" w:sz="0" w:space="0" w:color="auto"/>
        <w:left w:val="none" w:sz="0" w:space="0" w:color="auto"/>
        <w:bottom w:val="none" w:sz="0" w:space="0" w:color="auto"/>
        <w:right w:val="none" w:sz="0" w:space="0" w:color="auto"/>
      </w:divBdr>
    </w:div>
    <w:div w:id="1759787845">
      <w:marLeft w:val="0"/>
      <w:marRight w:val="0"/>
      <w:marTop w:val="0"/>
      <w:marBottom w:val="0"/>
      <w:divBdr>
        <w:top w:val="none" w:sz="0" w:space="0" w:color="auto"/>
        <w:left w:val="none" w:sz="0" w:space="0" w:color="auto"/>
        <w:bottom w:val="none" w:sz="0" w:space="0" w:color="auto"/>
        <w:right w:val="none" w:sz="0" w:space="0" w:color="auto"/>
      </w:divBdr>
    </w:div>
    <w:div w:id="1759787850">
      <w:marLeft w:val="0"/>
      <w:marRight w:val="0"/>
      <w:marTop w:val="0"/>
      <w:marBottom w:val="0"/>
      <w:divBdr>
        <w:top w:val="none" w:sz="0" w:space="0" w:color="auto"/>
        <w:left w:val="none" w:sz="0" w:space="0" w:color="auto"/>
        <w:bottom w:val="none" w:sz="0" w:space="0" w:color="auto"/>
        <w:right w:val="none" w:sz="0" w:space="0" w:color="auto"/>
      </w:divBdr>
    </w:div>
    <w:div w:id="1759787857">
      <w:marLeft w:val="0"/>
      <w:marRight w:val="0"/>
      <w:marTop w:val="0"/>
      <w:marBottom w:val="0"/>
      <w:divBdr>
        <w:top w:val="none" w:sz="0" w:space="0" w:color="auto"/>
        <w:left w:val="none" w:sz="0" w:space="0" w:color="auto"/>
        <w:bottom w:val="none" w:sz="0" w:space="0" w:color="auto"/>
        <w:right w:val="none" w:sz="0" w:space="0" w:color="auto"/>
      </w:divBdr>
      <w:divsChild>
        <w:div w:id="1759787632">
          <w:marLeft w:val="0"/>
          <w:marRight w:val="0"/>
          <w:marTop w:val="0"/>
          <w:marBottom w:val="0"/>
          <w:divBdr>
            <w:top w:val="none" w:sz="0" w:space="0" w:color="auto"/>
            <w:left w:val="none" w:sz="0" w:space="0" w:color="auto"/>
            <w:bottom w:val="none" w:sz="0" w:space="0" w:color="auto"/>
            <w:right w:val="none" w:sz="0" w:space="0" w:color="auto"/>
          </w:divBdr>
        </w:div>
        <w:div w:id="1759787725">
          <w:marLeft w:val="0"/>
          <w:marRight w:val="0"/>
          <w:marTop w:val="0"/>
          <w:marBottom w:val="0"/>
          <w:divBdr>
            <w:top w:val="none" w:sz="0" w:space="0" w:color="auto"/>
            <w:left w:val="none" w:sz="0" w:space="0" w:color="auto"/>
            <w:bottom w:val="none" w:sz="0" w:space="0" w:color="auto"/>
            <w:right w:val="none" w:sz="0" w:space="0" w:color="auto"/>
          </w:divBdr>
        </w:div>
        <w:div w:id="1759787873">
          <w:marLeft w:val="0"/>
          <w:marRight w:val="0"/>
          <w:marTop w:val="0"/>
          <w:marBottom w:val="0"/>
          <w:divBdr>
            <w:top w:val="none" w:sz="0" w:space="0" w:color="auto"/>
            <w:left w:val="none" w:sz="0" w:space="0" w:color="auto"/>
            <w:bottom w:val="none" w:sz="0" w:space="0" w:color="auto"/>
            <w:right w:val="none" w:sz="0" w:space="0" w:color="auto"/>
          </w:divBdr>
        </w:div>
        <w:div w:id="1759787893">
          <w:marLeft w:val="0"/>
          <w:marRight w:val="0"/>
          <w:marTop w:val="0"/>
          <w:marBottom w:val="0"/>
          <w:divBdr>
            <w:top w:val="none" w:sz="0" w:space="0" w:color="auto"/>
            <w:left w:val="none" w:sz="0" w:space="0" w:color="auto"/>
            <w:bottom w:val="none" w:sz="0" w:space="0" w:color="auto"/>
            <w:right w:val="none" w:sz="0" w:space="0" w:color="auto"/>
          </w:divBdr>
        </w:div>
      </w:divsChild>
    </w:div>
    <w:div w:id="1759787874">
      <w:marLeft w:val="0"/>
      <w:marRight w:val="0"/>
      <w:marTop w:val="0"/>
      <w:marBottom w:val="0"/>
      <w:divBdr>
        <w:top w:val="none" w:sz="0" w:space="0" w:color="auto"/>
        <w:left w:val="none" w:sz="0" w:space="0" w:color="auto"/>
        <w:bottom w:val="none" w:sz="0" w:space="0" w:color="auto"/>
        <w:right w:val="none" w:sz="0" w:space="0" w:color="auto"/>
      </w:divBdr>
      <w:divsChild>
        <w:div w:id="1759787584">
          <w:marLeft w:val="0"/>
          <w:marRight w:val="0"/>
          <w:marTop w:val="0"/>
          <w:marBottom w:val="0"/>
          <w:divBdr>
            <w:top w:val="none" w:sz="0" w:space="0" w:color="auto"/>
            <w:left w:val="none" w:sz="0" w:space="0" w:color="auto"/>
            <w:bottom w:val="none" w:sz="0" w:space="0" w:color="auto"/>
            <w:right w:val="none" w:sz="0" w:space="0" w:color="auto"/>
          </w:divBdr>
        </w:div>
        <w:div w:id="1759787598">
          <w:marLeft w:val="0"/>
          <w:marRight w:val="0"/>
          <w:marTop w:val="0"/>
          <w:marBottom w:val="0"/>
          <w:divBdr>
            <w:top w:val="none" w:sz="0" w:space="0" w:color="auto"/>
            <w:left w:val="none" w:sz="0" w:space="0" w:color="auto"/>
            <w:bottom w:val="none" w:sz="0" w:space="0" w:color="auto"/>
            <w:right w:val="none" w:sz="0" w:space="0" w:color="auto"/>
          </w:divBdr>
        </w:div>
        <w:div w:id="1759787604">
          <w:marLeft w:val="0"/>
          <w:marRight w:val="0"/>
          <w:marTop w:val="0"/>
          <w:marBottom w:val="0"/>
          <w:divBdr>
            <w:top w:val="none" w:sz="0" w:space="0" w:color="auto"/>
            <w:left w:val="none" w:sz="0" w:space="0" w:color="auto"/>
            <w:bottom w:val="none" w:sz="0" w:space="0" w:color="auto"/>
            <w:right w:val="none" w:sz="0" w:space="0" w:color="auto"/>
          </w:divBdr>
        </w:div>
        <w:div w:id="1759787608">
          <w:marLeft w:val="0"/>
          <w:marRight w:val="0"/>
          <w:marTop w:val="0"/>
          <w:marBottom w:val="0"/>
          <w:divBdr>
            <w:top w:val="none" w:sz="0" w:space="0" w:color="auto"/>
            <w:left w:val="none" w:sz="0" w:space="0" w:color="auto"/>
            <w:bottom w:val="none" w:sz="0" w:space="0" w:color="auto"/>
            <w:right w:val="none" w:sz="0" w:space="0" w:color="auto"/>
          </w:divBdr>
        </w:div>
        <w:div w:id="1759787629">
          <w:marLeft w:val="0"/>
          <w:marRight w:val="0"/>
          <w:marTop w:val="0"/>
          <w:marBottom w:val="0"/>
          <w:divBdr>
            <w:top w:val="none" w:sz="0" w:space="0" w:color="auto"/>
            <w:left w:val="none" w:sz="0" w:space="0" w:color="auto"/>
            <w:bottom w:val="none" w:sz="0" w:space="0" w:color="auto"/>
            <w:right w:val="none" w:sz="0" w:space="0" w:color="auto"/>
          </w:divBdr>
        </w:div>
        <w:div w:id="1759787644">
          <w:marLeft w:val="0"/>
          <w:marRight w:val="0"/>
          <w:marTop w:val="0"/>
          <w:marBottom w:val="0"/>
          <w:divBdr>
            <w:top w:val="none" w:sz="0" w:space="0" w:color="auto"/>
            <w:left w:val="none" w:sz="0" w:space="0" w:color="auto"/>
            <w:bottom w:val="none" w:sz="0" w:space="0" w:color="auto"/>
            <w:right w:val="none" w:sz="0" w:space="0" w:color="auto"/>
          </w:divBdr>
        </w:div>
        <w:div w:id="1759787672">
          <w:marLeft w:val="0"/>
          <w:marRight w:val="0"/>
          <w:marTop w:val="0"/>
          <w:marBottom w:val="0"/>
          <w:divBdr>
            <w:top w:val="none" w:sz="0" w:space="0" w:color="auto"/>
            <w:left w:val="none" w:sz="0" w:space="0" w:color="auto"/>
            <w:bottom w:val="none" w:sz="0" w:space="0" w:color="auto"/>
            <w:right w:val="none" w:sz="0" w:space="0" w:color="auto"/>
          </w:divBdr>
        </w:div>
        <w:div w:id="1759787684">
          <w:marLeft w:val="0"/>
          <w:marRight w:val="0"/>
          <w:marTop w:val="0"/>
          <w:marBottom w:val="0"/>
          <w:divBdr>
            <w:top w:val="none" w:sz="0" w:space="0" w:color="auto"/>
            <w:left w:val="none" w:sz="0" w:space="0" w:color="auto"/>
            <w:bottom w:val="none" w:sz="0" w:space="0" w:color="auto"/>
            <w:right w:val="none" w:sz="0" w:space="0" w:color="auto"/>
          </w:divBdr>
        </w:div>
        <w:div w:id="1759787686">
          <w:marLeft w:val="0"/>
          <w:marRight w:val="0"/>
          <w:marTop w:val="0"/>
          <w:marBottom w:val="0"/>
          <w:divBdr>
            <w:top w:val="none" w:sz="0" w:space="0" w:color="auto"/>
            <w:left w:val="none" w:sz="0" w:space="0" w:color="auto"/>
            <w:bottom w:val="none" w:sz="0" w:space="0" w:color="auto"/>
            <w:right w:val="none" w:sz="0" w:space="0" w:color="auto"/>
          </w:divBdr>
        </w:div>
        <w:div w:id="1759787715">
          <w:marLeft w:val="0"/>
          <w:marRight w:val="0"/>
          <w:marTop w:val="0"/>
          <w:marBottom w:val="0"/>
          <w:divBdr>
            <w:top w:val="none" w:sz="0" w:space="0" w:color="auto"/>
            <w:left w:val="none" w:sz="0" w:space="0" w:color="auto"/>
            <w:bottom w:val="none" w:sz="0" w:space="0" w:color="auto"/>
            <w:right w:val="none" w:sz="0" w:space="0" w:color="auto"/>
          </w:divBdr>
        </w:div>
        <w:div w:id="1759787721">
          <w:marLeft w:val="0"/>
          <w:marRight w:val="0"/>
          <w:marTop w:val="0"/>
          <w:marBottom w:val="0"/>
          <w:divBdr>
            <w:top w:val="none" w:sz="0" w:space="0" w:color="auto"/>
            <w:left w:val="none" w:sz="0" w:space="0" w:color="auto"/>
            <w:bottom w:val="none" w:sz="0" w:space="0" w:color="auto"/>
            <w:right w:val="none" w:sz="0" w:space="0" w:color="auto"/>
          </w:divBdr>
        </w:div>
        <w:div w:id="1759787749">
          <w:marLeft w:val="0"/>
          <w:marRight w:val="0"/>
          <w:marTop w:val="0"/>
          <w:marBottom w:val="0"/>
          <w:divBdr>
            <w:top w:val="none" w:sz="0" w:space="0" w:color="auto"/>
            <w:left w:val="none" w:sz="0" w:space="0" w:color="auto"/>
            <w:bottom w:val="none" w:sz="0" w:space="0" w:color="auto"/>
            <w:right w:val="none" w:sz="0" w:space="0" w:color="auto"/>
          </w:divBdr>
        </w:div>
        <w:div w:id="1759787751">
          <w:marLeft w:val="0"/>
          <w:marRight w:val="0"/>
          <w:marTop w:val="0"/>
          <w:marBottom w:val="0"/>
          <w:divBdr>
            <w:top w:val="none" w:sz="0" w:space="0" w:color="auto"/>
            <w:left w:val="none" w:sz="0" w:space="0" w:color="auto"/>
            <w:bottom w:val="none" w:sz="0" w:space="0" w:color="auto"/>
            <w:right w:val="none" w:sz="0" w:space="0" w:color="auto"/>
          </w:divBdr>
        </w:div>
        <w:div w:id="1759787753">
          <w:marLeft w:val="0"/>
          <w:marRight w:val="0"/>
          <w:marTop w:val="0"/>
          <w:marBottom w:val="0"/>
          <w:divBdr>
            <w:top w:val="none" w:sz="0" w:space="0" w:color="auto"/>
            <w:left w:val="none" w:sz="0" w:space="0" w:color="auto"/>
            <w:bottom w:val="none" w:sz="0" w:space="0" w:color="auto"/>
            <w:right w:val="none" w:sz="0" w:space="0" w:color="auto"/>
          </w:divBdr>
        </w:div>
        <w:div w:id="1759787755">
          <w:marLeft w:val="0"/>
          <w:marRight w:val="0"/>
          <w:marTop w:val="0"/>
          <w:marBottom w:val="0"/>
          <w:divBdr>
            <w:top w:val="none" w:sz="0" w:space="0" w:color="auto"/>
            <w:left w:val="none" w:sz="0" w:space="0" w:color="auto"/>
            <w:bottom w:val="none" w:sz="0" w:space="0" w:color="auto"/>
            <w:right w:val="none" w:sz="0" w:space="0" w:color="auto"/>
          </w:divBdr>
        </w:div>
        <w:div w:id="1759787759">
          <w:marLeft w:val="0"/>
          <w:marRight w:val="0"/>
          <w:marTop w:val="0"/>
          <w:marBottom w:val="0"/>
          <w:divBdr>
            <w:top w:val="none" w:sz="0" w:space="0" w:color="auto"/>
            <w:left w:val="none" w:sz="0" w:space="0" w:color="auto"/>
            <w:bottom w:val="none" w:sz="0" w:space="0" w:color="auto"/>
            <w:right w:val="none" w:sz="0" w:space="0" w:color="auto"/>
          </w:divBdr>
        </w:div>
        <w:div w:id="1759787789">
          <w:marLeft w:val="0"/>
          <w:marRight w:val="0"/>
          <w:marTop w:val="0"/>
          <w:marBottom w:val="0"/>
          <w:divBdr>
            <w:top w:val="none" w:sz="0" w:space="0" w:color="auto"/>
            <w:left w:val="none" w:sz="0" w:space="0" w:color="auto"/>
            <w:bottom w:val="none" w:sz="0" w:space="0" w:color="auto"/>
            <w:right w:val="none" w:sz="0" w:space="0" w:color="auto"/>
          </w:divBdr>
        </w:div>
        <w:div w:id="1759787807">
          <w:marLeft w:val="0"/>
          <w:marRight w:val="0"/>
          <w:marTop w:val="0"/>
          <w:marBottom w:val="0"/>
          <w:divBdr>
            <w:top w:val="none" w:sz="0" w:space="0" w:color="auto"/>
            <w:left w:val="none" w:sz="0" w:space="0" w:color="auto"/>
            <w:bottom w:val="none" w:sz="0" w:space="0" w:color="auto"/>
            <w:right w:val="none" w:sz="0" w:space="0" w:color="auto"/>
          </w:divBdr>
        </w:div>
        <w:div w:id="1759787820">
          <w:marLeft w:val="0"/>
          <w:marRight w:val="0"/>
          <w:marTop w:val="0"/>
          <w:marBottom w:val="0"/>
          <w:divBdr>
            <w:top w:val="none" w:sz="0" w:space="0" w:color="auto"/>
            <w:left w:val="none" w:sz="0" w:space="0" w:color="auto"/>
            <w:bottom w:val="none" w:sz="0" w:space="0" w:color="auto"/>
            <w:right w:val="none" w:sz="0" w:space="0" w:color="auto"/>
          </w:divBdr>
        </w:div>
        <w:div w:id="1759787821">
          <w:marLeft w:val="0"/>
          <w:marRight w:val="0"/>
          <w:marTop w:val="0"/>
          <w:marBottom w:val="0"/>
          <w:divBdr>
            <w:top w:val="none" w:sz="0" w:space="0" w:color="auto"/>
            <w:left w:val="none" w:sz="0" w:space="0" w:color="auto"/>
            <w:bottom w:val="none" w:sz="0" w:space="0" w:color="auto"/>
            <w:right w:val="none" w:sz="0" w:space="0" w:color="auto"/>
          </w:divBdr>
        </w:div>
        <w:div w:id="1759787823">
          <w:marLeft w:val="0"/>
          <w:marRight w:val="0"/>
          <w:marTop w:val="0"/>
          <w:marBottom w:val="0"/>
          <w:divBdr>
            <w:top w:val="none" w:sz="0" w:space="0" w:color="auto"/>
            <w:left w:val="none" w:sz="0" w:space="0" w:color="auto"/>
            <w:bottom w:val="none" w:sz="0" w:space="0" w:color="auto"/>
            <w:right w:val="none" w:sz="0" w:space="0" w:color="auto"/>
          </w:divBdr>
        </w:div>
        <w:div w:id="1759787830">
          <w:marLeft w:val="0"/>
          <w:marRight w:val="0"/>
          <w:marTop w:val="0"/>
          <w:marBottom w:val="0"/>
          <w:divBdr>
            <w:top w:val="none" w:sz="0" w:space="0" w:color="auto"/>
            <w:left w:val="none" w:sz="0" w:space="0" w:color="auto"/>
            <w:bottom w:val="none" w:sz="0" w:space="0" w:color="auto"/>
            <w:right w:val="none" w:sz="0" w:space="0" w:color="auto"/>
          </w:divBdr>
        </w:div>
        <w:div w:id="1759787864">
          <w:marLeft w:val="0"/>
          <w:marRight w:val="0"/>
          <w:marTop w:val="0"/>
          <w:marBottom w:val="0"/>
          <w:divBdr>
            <w:top w:val="none" w:sz="0" w:space="0" w:color="auto"/>
            <w:left w:val="none" w:sz="0" w:space="0" w:color="auto"/>
            <w:bottom w:val="none" w:sz="0" w:space="0" w:color="auto"/>
            <w:right w:val="none" w:sz="0" w:space="0" w:color="auto"/>
          </w:divBdr>
        </w:div>
        <w:div w:id="1759787867">
          <w:marLeft w:val="0"/>
          <w:marRight w:val="0"/>
          <w:marTop w:val="0"/>
          <w:marBottom w:val="0"/>
          <w:divBdr>
            <w:top w:val="none" w:sz="0" w:space="0" w:color="auto"/>
            <w:left w:val="none" w:sz="0" w:space="0" w:color="auto"/>
            <w:bottom w:val="none" w:sz="0" w:space="0" w:color="auto"/>
            <w:right w:val="none" w:sz="0" w:space="0" w:color="auto"/>
          </w:divBdr>
        </w:div>
        <w:div w:id="1759787877">
          <w:marLeft w:val="0"/>
          <w:marRight w:val="0"/>
          <w:marTop w:val="0"/>
          <w:marBottom w:val="0"/>
          <w:divBdr>
            <w:top w:val="none" w:sz="0" w:space="0" w:color="auto"/>
            <w:left w:val="none" w:sz="0" w:space="0" w:color="auto"/>
            <w:bottom w:val="none" w:sz="0" w:space="0" w:color="auto"/>
            <w:right w:val="none" w:sz="0" w:space="0" w:color="auto"/>
          </w:divBdr>
        </w:div>
        <w:div w:id="1759787894">
          <w:marLeft w:val="0"/>
          <w:marRight w:val="0"/>
          <w:marTop w:val="0"/>
          <w:marBottom w:val="0"/>
          <w:divBdr>
            <w:top w:val="none" w:sz="0" w:space="0" w:color="auto"/>
            <w:left w:val="none" w:sz="0" w:space="0" w:color="auto"/>
            <w:bottom w:val="none" w:sz="0" w:space="0" w:color="auto"/>
            <w:right w:val="none" w:sz="0" w:space="0" w:color="auto"/>
          </w:divBdr>
        </w:div>
        <w:div w:id="1759787902">
          <w:marLeft w:val="0"/>
          <w:marRight w:val="0"/>
          <w:marTop w:val="0"/>
          <w:marBottom w:val="0"/>
          <w:divBdr>
            <w:top w:val="none" w:sz="0" w:space="0" w:color="auto"/>
            <w:left w:val="none" w:sz="0" w:space="0" w:color="auto"/>
            <w:bottom w:val="none" w:sz="0" w:space="0" w:color="auto"/>
            <w:right w:val="none" w:sz="0" w:space="0" w:color="auto"/>
          </w:divBdr>
        </w:div>
        <w:div w:id="1759787905">
          <w:marLeft w:val="0"/>
          <w:marRight w:val="0"/>
          <w:marTop w:val="0"/>
          <w:marBottom w:val="0"/>
          <w:divBdr>
            <w:top w:val="none" w:sz="0" w:space="0" w:color="auto"/>
            <w:left w:val="none" w:sz="0" w:space="0" w:color="auto"/>
            <w:bottom w:val="none" w:sz="0" w:space="0" w:color="auto"/>
            <w:right w:val="none" w:sz="0" w:space="0" w:color="auto"/>
          </w:divBdr>
        </w:div>
        <w:div w:id="1759787910">
          <w:marLeft w:val="0"/>
          <w:marRight w:val="0"/>
          <w:marTop w:val="0"/>
          <w:marBottom w:val="0"/>
          <w:divBdr>
            <w:top w:val="none" w:sz="0" w:space="0" w:color="auto"/>
            <w:left w:val="none" w:sz="0" w:space="0" w:color="auto"/>
            <w:bottom w:val="none" w:sz="0" w:space="0" w:color="auto"/>
            <w:right w:val="none" w:sz="0" w:space="0" w:color="auto"/>
          </w:divBdr>
        </w:div>
        <w:div w:id="1759787927">
          <w:marLeft w:val="0"/>
          <w:marRight w:val="0"/>
          <w:marTop w:val="0"/>
          <w:marBottom w:val="0"/>
          <w:divBdr>
            <w:top w:val="none" w:sz="0" w:space="0" w:color="auto"/>
            <w:left w:val="none" w:sz="0" w:space="0" w:color="auto"/>
            <w:bottom w:val="none" w:sz="0" w:space="0" w:color="auto"/>
            <w:right w:val="none" w:sz="0" w:space="0" w:color="auto"/>
          </w:divBdr>
        </w:div>
        <w:div w:id="1759787928">
          <w:marLeft w:val="0"/>
          <w:marRight w:val="0"/>
          <w:marTop w:val="0"/>
          <w:marBottom w:val="0"/>
          <w:divBdr>
            <w:top w:val="none" w:sz="0" w:space="0" w:color="auto"/>
            <w:left w:val="none" w:sz="0" w:space="0" w:color="auto"/>
            <w:bottom w:val="none" w:sz="0" w:space="0" w:color="auto"/>
            <w:right w:val="none" w:sz="0" w:space="0" w:color="auto"/>
          </w:divBdr>
        </w:div>
        <w:div w:id="1759787934">
          <w:marLeft w:val="0"/>
          <w:marRight w:val="0"/>
          <w:marTop w:val="0"/>
          <w:marBottom w:val="0"/>
          <w:divBdr>
            <w:top w:val="none" w:sz="0" w:space="0" w:color="auto"/>
            <w:left w:val="none" w:sz="0" w:space="0" w:color="auto"/>
            <w:bottom w:val="none" w:sz="0" w:space="0" w:color="auto"/>
            <w:right w:val="none" w:sz="0" w:space="0" w:color="auto"/>
          </w:divBdr>
        </w:div>
        <w:div w:id="1759787938">
          <w:marLeft w:val="0"/>
          <w:marRight w:val="0"/>
          <w:marTop w:val="0"/>
          <w:marBottom w:val="0"/>
          <w:divBdr>
            <w:top w:val="none" w:sz="0" w:space="0" w:color="auto"/>
            <w:left w:val="none" w:sz="0" w:space="0" w:color="auto"/>
            <w:bottom w:val="none" w:sz="0" w:space="0" w:color="auto"/>
            <w:right w:val="none" w:sz="0" w:space="0" w:color="auto"/>
          </w:divBdr>
        </w:div>
        <w:div w:id="1759787944">
          <w:marLeft w:val="0"/>
          <w:marRight w:val="0"/>
          <w:marTop w:val="0"/>
          <w:marBottom w:val="0"/>
          <w:divBdr>
            <w:top w:val="none" w:sz="0" w:space="0" w:color="auto"/>
            <w:left w:val="none" w:sz="0" w:space="0" w:color="auto"/>
            <w:bottom w:val="none" w:sz="0" w:space="0" w:color="auto"/>
            <w:right w:val="none" w:sz="0" w:space="0" w:color="auto"/>
          </w:divBdr>
        </w:div>
        <w:div w:id="1759787956">
          <w:marLeft w:val="0"/>
          <w:marRight w:val="0"/>
          <w:marTop w:val="0"/>
          <w:marBottom w:val="0"/>
          <w:divBdr>
            <w:top w:val="none" w:sz="0" w:space="0" w:color="auto"/>
            <w:left w:val="none" w:sz="0" w:space="0" w:color="auto"/>
            <w:bottom w:val="none" w:sz="0" w:space="0" w:color="auto"/>
            <w:right w:val="none" w:sz="0" w:space="0" w:color="auto"/>
          </w:divBdr>
        </w:div>
        <w:div w:id="1759787966">
          <w:marLeft w:val="0"/>
          <w:marRight w:val="0"/>
          <w:marTop w:val="0"/>
          <w:marBottom w:val="0"/>
          <w:divBdr>
            <w:top w:val="none" w:sz="0" w:space="0" w:color="auto"/>
            <w:left w:val="none" w:sz="0" w:space="0" w:color="auto"/>
            <w:bottom w:val="none" w:sz="0" w:space="0" w:color="auto"/>
            <w:right w:val="none" w:sz="0" w:space="0" w:color="auto"/>
          </w:divBdr>
        </w:div>
        <w:div w:id="1759787971">
          <w:marLeft w:val="0"/>
          <w:marRight w:val="0"/>
          <w:marTop w:val="0"/>
          <w:marBottom w:val="0"/>
          <w:divBdr>
            <w:top w:val="none" w:sz="0" w:space="0" w:color="auto"/>
            <w:left w:val="none" w:sz="0" w:space="0" w:color="auto"/>
            <w:bottom w:val="none" w:sz="0" w:space="0" w:color="auto"/>
            <w:right w:val="none" w:sz="0" w:space="0" w:color="auto"/>
          </w:divBdr>
        </w:div>
        <w:div w:id="1759787977">
          <w:marLeft w:val="0"/>
          <w:marRight w:val="0"/>
          <w:marTop w:val="0"/>
          <w:marBottom w:val="0"/>
          <w:divBdr>
            <w:top w:val="none" w:sz="0" w:space="0" w:color="auto"/>
            <w:left w:val="none" w:sz="0" w:space="0" w:color="auto"/>
            <w:bottom w:val="none" w:sz="0" w:space="0" w:color="auto"/>
            <w:right w:val="none" w:sz="0" w:space="0" w:color="auto"/>
          </w:divBdr>
        </w:div>
        <w:div w:id="1759787978">
          <w:marLeft w:val="0"/>
          <w:marRight w:val="0"/>
          <w:marTop w:val="0"/>
          <w:marBottom w:val="0"/>
          <w:divBdr>
            <w:top w:val="none" w:sz="0" w:space="0" w:color="auto"/>
            <w:left w:val="none" w:sz="0" w:space="0" w:color="auto"/>
            <w:bottom w:val="none" w:sz="0" w:space="0" w:color="auto"/>
            <w:right w:val="none" w:sz="0" w:space="0" w:color="auto"/>
          </w:divBdr>
        </w:div>
        <w:div w:id="1759787995">
          <w:marLeft w:val="0"/>
          <w:marRight w:val="0"/>
          <w:marTop w:val="0"/>
          <w:marBottom w:val="0"/>
          <w:divBdr>
            <w:top w:val="none" w:sz="0" w:space="0" w:color="auto"/>
            <w:left w:val="none" w:sz="0" w:space="0" w:color="auto"/>
            <w:bottom w:val="none" w:sz="0" w:space="0" w:color="auto"/>
            <w:right w:val="none" w:sz="0" w:space="0" w:color="auto"/>
          </w:divBdr>
        </w:div>
        <w:div w:id="1759787997">
          <w:marLeft w:val="0"/>
          <w:marRight w:val="0"/>
          <w:marTop w:val="0"/>
          <w:marBottom w:val="0"/>
          <w:divBdr>
            <w:top w:val="none" w:sz="0" w:space="0" w:color="auto"/>
            <w:left w:val="none" w:sz="0" w:space="0" w:color="auto"/>
            <w:bottom w:val="none" w:sz="0" w:space="0" w:color="auto"/>
            <w:right w:val="none" w:sz="0" w:space="0" w:color="auto"/>
          </w:divBdr>
        </w:div>
        <w:div w:id="1759788015">
          <w:marLeft w:val="0"/>
          <w:marRight w:val="0"/>
          <w:marTop w:val="0"/>
          <w:marBottom w:val="0"/>
          <w:divBdr>
            <w:top w:val="none" w:sz="0" w:space="0" w:color="auto"/>
            <w:left w:val="none" w:sz="0" w:space="0" w:color="auto"/>
            <w:bottom w:val="none" w:sz="0" w:space="0" w:color="auto"/>
            <w:right w:val="none" w:sz="0" w:space="0" w:color="auto"/>
          </w:divBdr>
        </w:div>
        <w:div w:id="1759788017">
          <w:marLeft w:val="0"/>
          <w:marRight w:val="0"/>
          <w:marTop w:val="0"/>
          <w:marBottom w:val="0"/>
          <w:divBdr>
            <w:top w:val="none" w:sz="0" w:space="0" w:color="auto"/>
            <w:left w:val="none" w:sz="0" w:space="0" w:color="auto"/>
            <w:bottom w:val="none" w:sz="0" w:space="0" w:color="auto"/>
            <w:right w:val="none" w:sz="0" w:space="0" w:color="auto"/>
          </w:divBdr>
        </w:div>
        <w:div w:id="1759788020">
          <w:marLeft w:val="0"/>
          <w:marRight w:val="0"/>
          <w:marTop w:val="0"/>
          <w:marBottom w:val="0"/>
          <w:divBdr>
            <w:top w:val="none" w:sz="0" w:space="0" w:color="auto"/>
            <w:left w:val="none" w:sz="0" w:space="0" w:color="auto"/>
            <w:bottom w:val="none" w:sz="0" w:space="0" w:color="auto"/>
            <w:right w:val="none" w:sz="0" w:space="0" w:color="auto"/>
          </w:divBdr>
        </w:div>
        <w:div w:id="1759788025">
          <w:marLeft w:val="0"/>
          <w:marRight w:val="0"/>
          <w:marTop w:val="0"/>
          <w:marBottom w:val="0"/>
          <w:divBdr>
            <w:top w:val="none" w:sz="0" w:space="0" w:color="auto"/>
            <w:left w:val="none" w:sz="0" w:space="0" w:color="auto"/>
            <w:bottom w:val="none" w:sz="0" w:space="0" w:color="auto"/>
            <w:right w:val="none" w:sz="0" w:space="0" w:color="auto"/>
          </w:divBdr>
        </w:div>
      </w:divsChild>
    </w:div>
    <w:div w:id="1759787875">
      <w:marLeft w:val="0"/>
      <w:marRight w:val="0"/>
      <w:marTop w:val="0"/>
      <w:marBottom w:val="0"/>
      <w:divBdr>
        <w:top w:val="none" w:sz="0" w:space="0" w:color="auto"/>
        <w:left w:val="none" w:sz="0" w:space="0" w:color="auto"/>
        <w:bottom w:val="none" w:sz="0" w:space="0" w:color="auto"/>
        <w:right w:val="none" w:sz="0" w:space="0" w:color="auto"/>
      </w:divBdr>
    </w:div>
    <w:div w:id="1759787881">
      <w:marLeft w:val="0"/>
      <w:marRight w:val="0"/>
      <w:marTop w:val="0"/>
      <w:marBottom w:val="0"/>
      <w:divBdr>
        <w:top w:val="none" w:sz="0" w:space="0" w:color="auto"/>
        <w:left w:val="none" w:sz="0" w:space="0" w:color="auto"/>
        <w:bottom w:val="none" w:sz="0" w:space="0" w:color="auto"/>
        <w:right w:val="none" w:sz="0" w:space="0" w:color="auto"/>
      </w:divBdr>
      <w:divsChild>
        <w:div w:id="1759787666">
          <w:marLeft w:val="0"/>
          <w:marRight w:val="0"/>
          <w:marTop w:val="0"/>
          <w:marBottom w:val="0"/>
          <w:divBdr>
            <w:top w:val="none" w:sz="0" w:space="0" w:color="auto"/>
            <w:left w:val="none" w:sz="0" w:space="0" w:color="auto"/>
            <w:bottom w:val="none" w:sz="0" w:space="0" w:color="auto"/>
            <w:right w:val="none" w:sz="0" w:space="0" w:color="auto"/>
          </w:divBdr>
          <w:divsChild>
            <w:div w:id="1759787704">
              <w:marLeft w:val="0"/>
              <w:marRight w:val="0"/>
              <w:marTop w:val="0"/>
              <w:marBottom w:val="0"/>
              <w:divBdr>
                <w:top w:val="none" w:sz="0" w:space="0" w:color="auto"/>
                <w:left w:val="none" w:sz="0" w:space="0" w:color="auto"/>
                <w:bottom w:val="none" w:sz="0" w:space="0" w:color="auto"/>
                <w:right w:val="none" w:sz="0" w:space="0" w:color="auto"/>
              </w:divBdr>
            </w:div>
            <w:div w:id="1759787912">
              <w:marLeft w:val="0"/>
              <w:marRight w:val="0"/>
              <w:marTop w:val="0"/>
              <w:marBottom w:val="0"/>
              <w:divBdr>
                <w:top w:val="none" w:sz="0" w:space="0" w:color="auto"/>
                <w:left w:val="none" w:sz="0" w:space="0" w:color="auto"/>
                <w:bottom w:val="none" w:sz="0" w:space="0" w:color="auto"/>
                <w:right w:val="none" w:sz="0" w:space="0" w:color="auto"/>
              </w:divBdr>
            </w:div>
            <w:div w:id="175978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883">
      <w:marLeft w:val="0"/>
      <w:marRight w:val="0"/>
      <w:marTop w:val="0"/>
      <w:marBottom w:val="0"/>
      <w:divBdr>
        <w:top w:val="none" w:sz="0" w:space="0" w:color="auto"/>
        <w:left w:val="none" w:sz="0" w:space="0" w:color="auto"/>
        <w:bottom w:val="none" w:sz="0" w:space="0" w:color="auto"/>
        <w:right w:val="none" w:sz="0" w:space="0" w:color="auto"/>
      </w:divBdr>
      <w:divsChild>
        <w:div w:id="1759787745">
          <w:marLeft w:val="0"/>
          <w:marRight w:val="0"/>
          <w:marTop w:val="0"/>
          <w:marBottom w:val="0"/>
          <w:divBdr>
            <w:top w:val="none" w:sz="0" w:space="0" w:color="auto"/>
            <w:left w:val="none" w:sz="0" w:space="0" w:color="auto"/>
            <w:bottom w:val="none" w:sz="0" w:space="0" w:color="auto"/>
            <w:right w:val="none" w:sz="0" w:space="0" w:color="auto"/>
          </w:divBdr>
          <w:divsChild>
            <w:div w:id="1759787587">
              <w:marLeft w:val="0"/>
              <w:marRight w:val="0"/>
              <w:marTop w:val="0"/>
              <w:marBottom w:val="0"/>
              <w:divBdr>
                <w:top w:val="none" w:sz="0" w:space="0" w:color="auto"/>
                <w:left w:val="none" w:sz="0" w:space="0" w:color="auto"/>
                <w:bottom w:val="none" w:sz="0" w:space="0" w:color="auto"/>
                <w:right w:val="none" w:sz="0" w:space="0" w:color="auto"/>
              </w:divBdr>
            </w:div>
            <w:div w:id="1759787605">
              <w:marLeft w:val="0"/>
              <w:marRight w:val="0"/>
              <w:marTop w:val="0"/>
              <w:marBottom w:val="0"/>
              <w:divBdr>
                <w:top w:val="none" w:sz="0" w:space="0" w:color="auto"/>
                <w:left w:val="none" w:sz="0" w:space="0" w:color="auto"/>
                <w:bottom w:val="none" w:sz="0" w:space="0" w:color="auto"/>
                <w:right w:val="none" w:sz="0" w:space="0" w:color="auto"/>
              </w:divBdr>
            </w:div>
            <w:div w:id="1759787615">
              <w:marLeft w:val="0"/>
              <w:marRight w:val="0"/>
              <w:marTop w:val="0"/>
              <w:marBottom w:val="0"/>
              <w:divBdr>
                <w:top w:val="none" w:sz="0" w:space="0" w:color="auto"/>
                <w:left w:val="none" w:sz="0" w:space="0" w:color="auto"/>
                <w:bottom w:val="none" w:sz="0" w:space="0" w:color="auto"/>
                <w:right w:val="none" w:sz="0" w:space="0" w:color="auto"/>
              </w:divBdr>
            </w:div>
            <w:div w:id="1759787621">
              <w:marLeft w:val="0"/>
              <w:marRight w:val="0"/>
              <w:marTop w:val="0"/>
              <w:marBottom w:val="0"/>
              <w:divBdr>
                <w:top w:val="none" w:sz="0" w:space="0" w:color="auto"/>
                <w:left w:val="none" w:sz="0" w:space="0" w:color="auto"/>
                <w:bottom w:val="none" w:sz="0" w:space="0" w:color="auto"/>
                <w:right w:val="none" w:sz="0" w:space="0" w:color="auto"/>
              </w:divBdr>
            </w:div>
            <w:div w:id="1759787631">
              <w:marLeft w:val="0"/>
              <w:marRight w:val="0"/>
              <w:marTop w:val="0"/>
              <w:marBottom w:val="0"/>
              <w:divBdr>
                <w:top w:val="none" w:sz="0" w:space="0" w:color="auto"/>
                <w:left w:val="none" w:sz="0" w:space="0" w:color="auto"/>
                <w:bottom w:val="none" w:sz="0" w:space="0" w:color="auto"/>
                <w:right w:val="none" w:sz="0" w:space="0" w:color="auto"/>
              </w:divBdr>
            </w:div>
            <w:div w:id="1759787636">
              <w:marLeft w:val="0"/>
              <w:marRight w:val="0"/>
              <w:marTop w:val="0"/>
              <w:marBottom w:val="0"/>
              <w:divBdr>
                <w:top w:val="none" w:sz="0" w:space="0" w:color="auto"/>
                <w:left w:val="none" w:sz="0" w:space="0" w:color="auto"/>
                <w:bottom w:val="none" w:sz="0" w:space="0" w:color="auto"/>
                <w:right w:val="none" w:sz="0" w:space="0" w:color="auto"/>
              </w:divBdr>
            </w:div>
            <w:div w:id="1759787695">
              <w:marLeft w:val="0"/>
              <w:marRight w:val="0"/>
              <w:marTop w:val="0"/>
              <w:marBottom w:val="0"/>
              <w:divBdr>
                <w:top w:val="none" w:sz="0" w:space="0" w:color="auto"/>
                <w:left w:val="none" w:sz="0" w:space="0" w:color="auto"/>
                <w:bottom w:val="none" w:sz="0" w:space="0" w:color="auto"/>
                <w:right w:val="none" w:sz="0" w:space="0" w:color="auto"/>
              </w:divBdr>
            </w:div>
            <w:div w:id="1759787710">
              <w:marLeft w:val="0"/>
              <w:marRight w:val="0"/>
              <w:marTop w:val="0"/>
              <w:marBottom w:val="0"/>
              <w:divBdr>
                <w:top w:val="none" w:sz="0" w:space="0" w:color="auto"/>
                <w:left w:val="none" w:sz="0" w:space="0" w:color="auto"/>
                <w:bottom w:val="none" w:sz="0" w:space="0" w:color="auto"/>
                <w:right w:val="none" w:sz="0" w:space="0" w:color="auto"/>
              </w:divBdr>
            </w:div>
            <w:div w:id="1759787737">
              <w:marLeft w:val="0"/>
              <w:marRight w:val="0"/>
              <w:marTop w:val="0"/>
              <w:marBottom w:val="0"/>
              <w:divBdr>
                <w:top w:val="none" w:sz="0" w:space="0" w:color="auto"/>
                <w:left w:val="none" w:sz="0" w:space="0" w:color="auto"/>
                <w:bottom w:val="none" w:sz="0" w:space="0" w:color="auto"/>
                <w:right w:val="none" w:sz="0" w:space="0" w:color="auto"/>
              </w:divBdr>
            </w:div>
            <w:div w:id="1759787868">
              <w:marLeft w:val="0"/>
              <w:marRight w:val="0"/>
              <w:marTop w:val="0"/>
              <w:marBottom w:val="0"/>
              <w:divBdr>
                <w:top w:val="none" w:sz="0" w:space="0" w:color="auto"/>
                <w:left w:val="none" w:sz="0" w:space="0" w:color="auto"/>
                <w:bottom w:val="none" w:sz="0" w:space="0" w:color="auto"/>
                <w:right w:val="none" w:sz="0" w:space="0" w:color="auto"/>
              </w:divBdr>
            </w:div>
            <w:div w:id="1759787914">
              <w:marLeft w:val="0"/>
              <w:marRight w:val="0"/>
              <w:marTop w:val="0"/>
              <w:marBottom w:val="0"/>
              <w:divBdr>
                <w:top w:val="none" w:sz="0" w:space="0" w:color="auto"/>
                <w:left w:val="none" w:sz="0" w:space="0" w:color="auto"/>
                <w:bottom w:val="none" w:sz="0" w:space="0" w:color="auto"/>
                <w:right w:val="none" w:sz="0" w:space="0" w:color="auto"/>
              </w:divBdr>
            </w:div>
            <w:div w:id="1759787933">
              <w:marLeft w:val="0"/>
              <w:marRight w:val="0"/>
              <w:marTop w:val="0"/>
              <w:marBottom w:val="0"/>
              <w:divBdr>
                <w:top w:val="none" w:sz="0" w:space="0" w:color="auto"/>
                <w:left w:val="none" w:sz="0" w:space="0" w:color="auto"/>
                <w:bottom w:val="none" w:sz="0" w:space="0" w:color="auto"/>
                <w:right w:val="none" w:sz="0" w:space="0" w:color="auto"/>
              </w:divBdr>
            </w:div>
            <w:div w:id="175978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884">
      <w:marLeft w:val="0"/>
      <w:marRight w:val="0"/>
      <w:marTop w:val="0"/>
      <w:marBottom w:val="0"/>
      <w:divBdr>
        <w:top w:val="none" w:sz="0" w:space="0" w:color="auto"/>
        <w:left w:val="none" w:sz="0" w:space="0" w:color="auto"/>
        <w:bottom w:val="none" w:sz="0" w:space="0" w:color="auto"/>
        <w:right w:val="none" w:sz="0" w:space="0" w:color="auto"/>
      </w:divBdr>
      <w:divsChild>
        <w:div w:id="1759787840">
          <w:marLeft w:val="547"/>
          <w:marRight w:val="0"/>
          <w:marTop w:val="110"/>
          <w:marBottom w:val="0"/>
          <w:divBdr>
            <w:top w:val="none" w:sz="0" w:space="0" w:color="auto"/>
            <w:left w:val="none" w:sz="0" w:space="0" w:color="auto"/>
            <w:bottom w:val="none" w:sz="0" w:space="0" w:color="auto"/>
            <w:right w:val="none" w:sz="0" w:space="0" w:color="auto"/>
          </w:divBdr>
        </w:div>
      </w:divsChild>
    </w:div>
    <w:div w:id="1759787885">
      <w:marLeft w:val="0"/>
      <w:marRight w:val="0"/>
      <w:marTop w:val="0"/>
      <w:marBottom w:val="0"/>
      <w:divBdr>
        <w:top w:val="none" w:sz="0" w:space="0" w:color="auto"/>
        <w:left w:val="none" w:sz="0" w:space="0" w:color="auto"/>
        <w:bottom w:val="none" w:sz="0" w:space="0" w:color="auto"/>
        <w:right w:val="none" w:sz="0" w:space="0" w:color="auto"/>
      </w:divBdr>
      <w:divsChild>
        <w:div w:id="1759787706">
          <w:marLeft w:val="0"/>
          <w:marRight w:val="0"/>
          <w:marTop w:val="0"/>
          <w:marBottom w:val="0"/>
          <w:divBdr>
            <w:top w:val="none" w:sz="0" w:space="0" w:color="auto"/>
            <w:left w:val="none" w:sz="0" w:space="0" w:color="auto"/>
            <w:bottom w:val="none" w:sz="0" w:space="0" w:color="auto"/>
            <w:right w:val="none" w:sz="0" w:space="0" w:color="auto"/>
          </w:divBdr>
        </w:div>
        <w:div w:id="1759787879">
          <w:marLeft w:val="0"/>
          <w:marRight w:val="0"/>
          <w:marTop w:val="0"/>
          <w:marBottom w:val="0"/>
          <w:divBdr>
            <w:top w:val="none" w:sz="0" w:space="0" w:color="auto"/>
            <w:left w:val="none" w:sz="0" w:space="0" w:color="auto"/>
            <w:bottom w:val="none" w:sz="0" w:space="0" w:color="auto"/>
            <w:right w:val="none" w:sz="0" w:space="0" w:color="auto"/>
          </w:divBdr>
        </w:div>
        <w:div w:id="1759787976">
          <w:marLeft w:val="0"/>
          <w:marRight w:val="0"/>
          <w:marTop w:val="0"/>
          <w:marBottom w:val="0"/>
          <w:divBdr>
            <w:top w:val="none" w:sz="0" w:space="0" w:color="auto"/>
            <w:left w:val="none" w:sz="0" w:space="0" w:color="auto"/>
            <w:bottom w:val="none" w:sz="0" w:space="0" w:color="auto"/>
            <w:right w:val="none" w:sz="0" w:space="0" w:color="auto"/>
          </w:divBdr>
        </w:div>
        <w:div w:id="1759787987">
          <w:marLeft w:val="0"/>
          <w:marRight w:val="0"/>
          <w:marTop w:val="0"/>
          <w:marBottom w:val="0"/>
          <w:divBdr>
            <w:top w:val="none" w:sz="0" w:space="0" w:color="auto"/>
            <w:left w:val="none" w:sz="0" w:space="0" w:color="auto"/>
            <w:bottom w:val="none" w:sz="0" w:space="0" w:color="auto"/>
            <w:right w:val="none" w:sz="0" w:space="0" w:color="auto"/>
          </w:divBdr>
        </w:div>
      </w:divsChild>
    </w:div>
    <w:div w:id="1759787890">
      <w:marLeft w:val="0"/>
      <w:marRight w:val="0"/>
      <w:marTop w:val="0"/>
      <w:marBottom w:val="0"/>
      <w:divBdr>
        <w:top w:val="none" w:sz="0" w:space="0" w:color="auto"/>
        <w:left w:val="none" w:sz="0" w:space="0" w:color="auto"/>
        <w:bottom w:val="none" w:sz="0" w:space="0" w:color="auto"/>
        <w:right w:val="none" w:sz="0" w:space="0" w:color="auto"/>
      </w:divBdr>
      <w:divsChild>
        <w:div w:id="1759787581">
          <w:marLeft w:val="1166"/>
          <w:marRight w:val="0"/>
          <w:marTop w:val="0"/>
          <w:marBottom w:val="40"/>
          <w:divBdr>
            <w:top w:val="none" w:sz="0" w:space="0" w:color="auto"/>
            <w:left w:val="none" w:sz="0" w:space="0" w:color="auto"/>
            <w:bottom w:val="none" w:sz="0" w:space="0" w:color="auto"/>
            <w:right w:val="none" w:sz="0" w:space="0" w:color="auto"/>
          </w:divBdr>
        </w:div>
        <w:div w:id="1759787727">
          <w:marLeft w:val="1166"/>
          <w:marRight w:val="0"/>
          <w:marTop w:val="0"/>
          <w:marBottom w:val="40"/>
          <w:divBdr>
            <w:top w:val="none" w:sz="0" w:space="0" w:color="auto"/>
            <w:left w:val="none" w:sz="0" w:space="0" w:color="auto"/>
            <w:bottom w:val="none" w:sz="0" w:space="0" w:color="auto"/>
            <w:right w:val="none" w:sz="0" w:space="0" w:color="auto"/>
          </w:divBdr>
        </w:div>
        <w:div w:id="1759787946">
          <w:marLeft w:val="547"/>
          <w:marRight w:val="0"/>
          <w:marTop w:val="0"/>
          <w:marBottom w:val="40"/>
          <w:divBdr>
            <w:top w:val="none" w:sz="0" w:space="0" w:color="auto"/>
            <w:left w:val="none" w:sz="0" w:space="0" w:color="auto"/>
            <w:bottom w:val="none" w:sz="0" w:space="0" w:color="auto"/>
            <w:right w:val="none" w:sz="0" w:space="0" w:color="auto"/>
          </w:divBdr>
        </w:div>
      </w:divsChild>
    </w:div>
    <w:div w:id="1759787903">
      <w:marLeft w:val="0"/>
      <w:marRight w:val="0"/>
      <w:marTop w:val="0"/>
      <w:marBottom w:val="0"/>
      <w:divBdr>
        <w:top w:val="none" w:sz="0" w:space="0" w:color="auto"/>
        <w:left w:val="none" w:sz="0" w:space="0" w:color="auto"/>
        <w:bottom w:val="none" w:sz="0" w:space="0" w:color="auto"/>
        <w:right w:val="none" w:sz="0" w:space="0" w:color="auto"/>
      </w:divBdr>
      <w:divsChild>
        <w:div w:id="1759787575">
          <w:marLeft w:val="0"/>
          <w:marRight w:val="0"/>
          <w:marTop w:val="0"/>
          <w:marBottom w:val="0"/>
          <w:divBdr>
            <w:top w:val="none" w:sz="0" w:space="0" w:color="auto"/>
            <w:left w:val="none" w:sz="0" w:space="0" w:color="auto"/>
            <w:bottom w:val="none" w:sz="0" w:space="0" w:color="auto"/>
            <w:right w:val="none" w:sz="0" w:space="0" w:color="auto"/>
          </w:divBdr>
        </w:div>
        <w:div w:id="1759787578">
          <w:marLeft w:val="0"/>
          <w:marRight w:val="0"/>
          <w:marTop w:val="0"/>
          <w:marBottom w:val="0"/>
          <w:divBdr>
            <w:top w:val="none" w:sz="0" w:space="0" w:color="auto"/>
            <w:left w:val="none" w:sz="0" w:space="0" w:color="auto"/>
            <w:bottom w:val="none" w:sz="0" w:space="0" w:color="auto"/>
            <w:right w:val="none" w:sz="0" w:space="0" w:color="auto"/>
          </w:divBdr>
        </w:div>
        <w:div w:id="1759787586">
          <w:marLeft w:val="0"/>
          <w:marRight w:val="0"/>
          <w:marTop w:val="0"/>
          <w:marBottom w:val="0"/>
          <w:divBdr>
            <w:top w:val="none" w:sz="0" w:space="0" w:color="auto"/>
            <w:left w:val="none" w:sz="0" w:space="0" w:color="auto"/>
            <w:bottom w:val="none" w:sz="0" w:space="0" w:color="auto"/>
            <w:right w:val="none" w:sz="0" w:space="0" w:color="auto"/>
          </w:divBdr>
        </w:div>
        <w:div w:id="1759787643">
          <w:marLeft w:val="0"/>
          <w:marRight w:val="0"/>
          <w:marTop w:val="0"/>
          <w:marBottom w:val="0"/>
          <w:divBdr>
            <w:top w:val="none" w:sz="0" w:space="0" w:color="auto"/>
            <w:left w:val="none" w:sz="0" w:space="0" w:color="auto"/>
            <w:bottom w:val="none" w:sz="0" w:space="0" w:color="auto"/>
            <w:right w:val="none" w:sz="0" w:space="0" w:color="auto"/>
          </w:divBdr>
        </w:div>
        <w:div w:id="1759787699">
          <w:marLeft w:val="0"/>
          <w:marRight w:val="0"/>
          <w:marTop w:val="0"/>
          <w:marBottom w:val="0"/>
          <w:divBdr>
            <w:top w:val="none" w:sz="0" w:space="0" w:color="auto"/>
            <w:left w:val="none" w:sz="0" w:space="0" w:color="auto"/>
            <w:bottom w:val="none" w:sz="0" w:space="0" w:color="auto"/>
            <w:right w:val="none" w:sz="0" w:space="0" w:color="auto"/>
          </w:divBdr>
        </w:div>
        <w:div w:id="1759787718">
          <w:marLeft w:val="0"/>
          <w:marRight w:val="0"/>
          <w:marTop w:val="0"/>
          <w:marBottom w:val="0"/>
          <w:divBdr>
            <w:top w:val="none" w:sz="0" w:space="0" w:color="auto"/>
            <w:left w:val="none" w:sz="0" w:space="0" w:color="auto"/>
            <w:bottom w:val="none" w:sz="0" w:space="0" w:color="auto"/>
            <w:right w:val="none" w:sz="0" w:space="0" w:color="auto"/>
          </w:divBdr>
        </w:div>
        <w:div w:id="1759787724">
          <w:marLeft w:val="0"/>
          <w:marRight w:val="0"/>
          <w:marTop w:val="0"/>
          <w:marBottom w:val="0"/>
          <w:divBdr>
            <w:top w:val="none" w:sz="0" w:space="0" w:color="auto"/>
            <w:left w:val="none" w:sz="0" w:space="0" w:color="auto"/>
            <w:bottom w:val="none" w:sz="0" w:space="0" w:color="auto"/>
            <w:right w:val="none" w:sz="0" w:space="0" w:color="auto"/>
          </w:divBdr>
        </w:div>
        <w:div w:id="1759787794">
          <w:marLeft w:val="0"/>
          <w:marRight w:val="0"/>
          <w:marTop w:val="0"/>
          <w:marBottom w:val="0"/>
          <w:divBdr>
            <w:top w:val="none" w:sz="0" w:space="0" w:color="auto"/>
            <w:left w:val="none" w:sz="0" w:space="0" w:color="auto"/>
            <w:bottom w:val="none" w:sz="0" w:space="0" w:color="auto"/>
            <w:right w:val="none" w:sz="0" w:space="0" w:color="auto"/>
          </w:divBdr>
        </w:div>
        <w:div w:id="1759787816">
          <w:marLeft w:val="0"/>
          <w:marRight w:val="0"/>
          <w:marTop w:val="0"/>
          <w:marBottom w:val="0"/>
          <w:divBdr>
            <w:top w:val="none" w:sz="0" w:space="0" w:color="auto"/>
            <w:left w:val="none" w:sz="0" w:space="0" w:color="auto"/>
            <w:bottom w:val="none" w:sz="0" w:space="0" w:color="auto"/>
            <w:right w:val="none" w:sz="0" w:space="0" w:color="auto"/>
          </w:divBdr>
        </w:div>
        <w:div w:id="1759787818">
          <w:marLeft w:val="0"/>
          <w:marRight w:val="0"/>
          <w:marTop w:val="0"/>
          <w:marBottom w:val="0"/>
          <w:divBdr>
            <w:top w:val="none" w:sz="0" w:space="0" w:color="auto"/>
            <w:left w:val="none" w:sz="0" w:space="0" w:color="auto"/>
            <w:bottom w:val="none" w:sz="0" w:space="0" w:color="auto"/>
            <w:right w:val="none" w:sz="0" w:space="0" w:color="auto"/>
          </w:divBdr>
        </w:div>
        <w:div w:id="1759787822">
          <w:marLeft w:val="0"/>
          <w:marRight w:val="0"/>
          <w:marTop w:val="0"/>
          <w:marBottom w:val="0"/>
          <w:divBdr>
            <w:top w:val="none" w:sz="0" w:space="0" w:color="auto"/>
            <w:left w:val="none" w:sz="0" w:space="0" w:color="auto"/>
            <w:bottom w:val="none" w:sz="0" w:space="0" w:color="auto"/>
            <w:right w:val="none" w:sz="0" w:space="0" w:color="auto"/>
          </w:divBdr>
        </w:div>
        <w:div w:id="1759787831">
          <w:marLeft w:val="0"/>
          <w:marRight w:val="0"/>
          <w:marTop w:val="0"/>
          <w:marBottom w:val="0"/>
          <w:divBdr>
            <w:top w:val="none" w:sz="0" w:space="0" w:color="auto"/>
            <w:left w:val="none" w:sz="0" w:space="0" w:color="auto"/>
            <w:bottom w:val="none" w:sz="0" w:space="0" w:color="auto"/>
            <w:right w:val="none" w:sz="0" w:space="0" w:color="auto"/>
          </w:divBdr>
        </w:div>
        <w:div w:id="1759787846">
          <w:marLeft w:val="0"/>
          <w:marRight w:val="0"/>
          <w:marTop w:val="0"/>
          <w:marBottom w:val="0"/>
          <w:divBdr>
            <w:top w:val="none" w:sz="0" w:space="0" w:color="auto"/>
            <w:left w:val="none" w:sz="0" w:space="0" w:color="auto"/>
            <w:bottom w:val="none" w:sz="0" w:space="0" w:color="auto"/>
            <w:right w:val="none" w:sz="0" w:space="0" w:color="auto"/>
          </w:divBdr>
        </w:div>
        <w:div w:id="1759787852">
          <w:marLeft w:val="0"/>
          <w:marRight w:val="0"/>
          <w:marTop w:val="0"/>
          <w:marBottom w:val="0"/>
          <w:divBdr>
            <w:top w:val="none" w:sz="0" w:space="0" w:color="auto"/>
            <w:left w:val="none" w:sz="0" w:space="0" w:color="auto"/>
            <w:bottom w:val="none" w:sz="0" w:space="0" w:color="auto"/>
            <w:right w:val="none" w:sz="0" w:space="0" w:color="auto"/>
          </w:divBdr>
        </w:div>
        <w:div w:id="1759787865">
          <w:marLeft w:val="0"/>
          <w:marRight w:val="0"/>
          <w:marTop w:val="0"/>
          <w:marBottom w:val="0"/>
          <w:divBdr>
            <w:top w:val="none" w:sz="0" w:space="0" w:color="auto"/>
            <w:left w:val="none" w:sz="0" w:space="0" w:color="auto"/>
            <w:bottom w:val="none" w:sz="0" w:space="0" w:color="auto"/>
            <w:right w:val="none" w:sz="0" w:space="0" w:color="auto"/>
          </w:divBdr>
        </w:div>
        <w:div w:id="1759787878">
          <w:marLeft w:val="0"/>
          <w:marRight w:val="0"/>
          <w:marTop w:val="0"/>
          <w:marBottom w:val="0"/>
          <w:divBdr>
            <w:top w:val="none" w:sz="0" w:space="0" w:color="auto"/>
            <w:left w:val="none" w:sz="0" w:space="0" w:color="auto"/>
            <w:bottom w:val="none" w:sz="0" w:space="0" w:color="auto"/>
            <w:right w:val="none" w:sz="0" w:space="0" w:color="auto"/>
          </w:divBdr>
        </w:div>
        <w:div w:id="1759787888">
          <w:marLeft w:val="0"/>
          <w:marRight w:val="0"/>
          <w:marTop w:val="0"/>
          <w:marBottom w:val="0"/>
          <w:divBdr>
            <w:top w:val="none" w:sz="0" w:space="0" w:color="auto"/>
            <w:left w:val="none" w:sz="0" w:space="0" w:color="auto"/>
            <w:bottom w:val="none" w:sz="0" w:space="0" w:color="auto"/>
            <w:right w:val="none" w:sz="0" w:space="0" w:color="auto"/>
          </w:divBdr>
        </w:div>
        <w:div w:id="1759788003">
          <w:marLeft w:val="0"/>
          <w:marRight w:val="0"/>
          <w:marTop w:val="0"/>
          <w:marBottom w:val="0"/>
          <w:divBdr>
            <w:top w:val="none" w:sz="0" w:space="0" w:color="auto"/>
            <w:left w:val="none" w:sz="0" w:space="0" w:color="auto"/>
            <w:bottom w:val="none" w:sz="0" w:space="0" w:color="auto"/>
            <w:right w:val="none" w:sz="0" w:space="0" w:color="auto"/>
          </w:divBdr>
        </w:div>
        <w:div w:id="1759788023">
          <w:marLeft w:val="0"/>
          <w:marRight w:val="0"/>
          <w:marTop w:val="0"/>
          <w:marBottom w:val="0"/>
          <w:divBdr>
            <w:top w:val="none" w:sz="0" w:space="0" w:color="auto"/>
            <w:left w:val="none" w:sz="0" w:space="0" w:color="auto"/>
            <w:bottom w:val="none" w:sz="0" w:space="0" w:color="auto"/>
            <w:right w:val="none" w:sz="0" w:space="0" w:color="auto"/>
          </w:divBdr>
        </w:div>
        <w:div w:id="1759788026">
          <w:marLeft w:val="0"/>
          <w:marRight w:val="0"/>
          <w:marTop w:val="0"/>
          <w:marBottom w:val="0"/>
          <w:divBdr>
            <w:top w:val="none" w:sz="0" w:space="0" w:color="auto"/>
            <w:left w:val="none" w:sz="0" w:space="0" w:color="auto"/>
            <w:bottom w:val="none" w:sz="0" w:space="0" w:color="auto"/>
            <w:right w:val="none" w:sz="0" w:space="0" w:color="auto"/>
          </w:divBdr>
        </w:div>
      </w:divsChild>
    </w:div>
    <w:div w:id="1759787908">
      <w:marLeft w:val="0"/>
      <w:marRight w:val="0"/>
      <w:marTop w:val="0"/>
      <w:marBottom w:val="0"/>
      <w:divBdr>
        <w:top w:val="none" w:sz="0" w:space="0" w:color="auto"/>
        <w:left w:val="none" w:sz="0" w:space="0" w:color="auto"/>
        <w:bottom w:val="none" w:sz="0" w:space="0" w:color="auto"/>
        <w:right w:val="none" w:sz="0" w:space="0" w:color="auto"/>
      </w:divBdr>
      <w:divsChild>
        <w:div w:id="1759787609">
          <w:marLeft w:val="0"/>
          <w:marRight w:val="0"/>
          <w:marTop w:val="0"/>
          <w:marBottom w:val="0"/>
          <w:divBdr>
            <w:top w:val="none" w:sz="0" w:space="0" w:color="auto"/>
            <w:left w:val="none" w:sz="0" w:space="0" w:color="auto"/>
            <w:bottom w:val="none" w:sz="0" w:space="0" w:color="auto"/>
            <w:right w:val="none" w:sz="0" w:space="0" w:color="auto"/>
          </w:divBdr>
        </w:div>
        <w:div w:id="1759787679">
          <w:marLeft w:val="0"/>
          <w:marRight w:val="0"/>
          <w:marTop w:val="0"/>
          <w:marBottom w:val="0"/>
          <w:divBdr>
            <w:top w:val="none" w:sz="0" w:space="0" w:color="auto"/>
            <w:left w:val="none" w:sz="0" w:space="0" w:color="auto"/>
            <w:bottom w:val="none" w:sz="0" w:space="0" w:color="auto"/>
            <w:right w:val="none" w:sz="0" w:space="0" w:color="auto"/>
          </w:divBdr>
        </w:div>
        <w:div w:id="1759787682">
          <w:marLeft w:val="0"/>
          <w:marRight w:val="0"/>
          <w:marTop w:val="0"/>
          <w:marBottom w:val="0"/>
          <w:divBdr>
            <w:top w:val="none" w:sz="0" w:space="0" w:color="auto"/>
            <w:left w:val="none" w:sz="0" w:space="0" w:color="auto"/>
            <w:bottom w:val="none" w:sz="0" w:space="0" w:color="auto"/>
            <w:right w:val="none" w:sz="0" w:space="0" w:color="auto"/>
          </w:divBdr>
        </w:div>
        <w:div w:id="1759787719">
          <w:marLeft w:val="0"/>
          <w:marRight w:val="0"/>
          <w:marTop w:val="0"/>
          <w:marBottom w:val="0"/>
          <w:divBdr>
            <w:top w:val="none" w:sz="0" w:space="0" w:color="auto"/>
            <w:left w:val="none" w:sz="0" w:space="0" w:color="auto"/>
            <w:bottom w:val="none" w:sz="0" w:space="0" w:color="auto"/>
            <w:right w:val="none" w:sz="0" w:space="0" w:color="auto"/>
          </w:divBdr>
        </w:div>
        <w:div w:id="1759787733">
          <w:marLeft w:val="0"/>
          <w:marRight w:val="0"/>
          <w:marTop w:val="0"/>
          <w:marBottom w:val="0"/>
          <w:divBdr>
            <w:top w:val="none" w:sz="0" w:space="0" w:color="auto"/>
            <w:left w:val="none" w:sz="0" w:space="0" w:color="auto"/>
            <w:bottom w:val="none" w:sz="0" w:space="0" w:color="auto"/>
            <w:right w:val="none" w:sz="0" w:space="0" w:color="auto"/>
          </w:divBdr>
        </w:div>
        <w:div w:id="1759787736">
          <w:marLeft w:val="0"/>
          <w:marRight w:val="0"/>
          <w:marTop w:val="0"/>
          <w:marBottom w:val="0"/>
          <w:divBdr>
            <w:top w:val="none" w:sz="0" w:space="0" w:color="auto"/>
            <w:left w:val="none" w:sz="0" w:space="0" w:color="auto"/>
            <w:bottom w:val="none" w:sz="0" w:space="0" w:color="auto"/>
            <w:right w:val="none" w:sz="0" w:space="0" w:color="auto"/>
          </w:divBdr>
        </w:div>
        <w:div w:id="1759787778">
          <w:marLeft w:val="0"/>
          <w:marRight w:val="0"/>
          <w:marTop w:val="0"/>
          <w:marBottom w:val="0"/>
          <w:divBdr>
            <w:top w:val="none" w:sz="0" w:space="0" w:color="auto"/>
            <w:left w:val="none" w:sz="0" w:space="0" w:color="auto"/>
            <w:bottom w:val="none" w:sz="0" w:space="0" w:color="auto"/>
            <w:right w:val="none" w:sz="0" w:space="0" w:color="auto"/>
          </w:divBdr>
        </w:div>
        <w:div w:id="1759787806">
          <w:marLeft w:val="0"/>
          <w:marRight w:val="0"/>
          <w:marTop w:val="0"/>
          <w:marBottom w:val="0"/>
          <w:divBdr>
            <w:top w:val="none" w:sz="0" w:space="0" w:color="auto"/>
            <w:left w:val="none" w:sz="0" w:space="0" w:color="auto"/>
            <w:bottom w:val="none" w:sz="0" w:space="0" w:color="auto"/>
            <w:right w:val="none" w:sz="0" w:space="0" w:color="auto"/>
          </w:divBdr>
        </w:div>
        <w:div w:id="1759787849">
          <w:marLeft w:val="0"/>
          <w:marRight w:val="0"/>
          <w:marTop w:val="0"/>
          <w:marBottom w:val="0"/>
          <w:divBdr>
            <w:top w:val="none" w:sz="0" w:space="0" w:color="auto"/>
            <w:left w:val="none" w:sz="0" w:space="0" w:color="auto"/>
            <w:bottom w:val="none" w:sz="0" w:space="0" w:color="auto"/>
            <w:right w:val="none" w:sz="0" w:space="0" w:color="auto"/>
          </w:divBdr>
        </w:div>
        <w:div w:id="1759787993">
          <w:marLeft w:val="0"/>
          <w:marRight w:val="0"/>
          <w:marTop w:val="0"/>
          <w:marBottom w:val="0"/>
          <w:divBdr>
            <w:top w:val="none" w:sz="0" w:space="0" w:color="auto"/>
            <w:left w:val="none" w:sz="0" w:space="0" w:color="auto"/>
            <w:bottom w:val="none" w:sz="0" w:space="0" w:color="auto"/>
            <w:right w:val="none" w:sz="0" w:space="0" w:color="auto"/>
          </w:divBdr>
        </w:div>
        <w:div w:id="1759787996">
          <w:marLeft w:val="0"/>
          <w:marRight w:val="0"/>
          <w:marTop w:val="0"/>
          <w:marBottom w:val="0"/>
          <w:divBdr>
            <w:top w:val="none" w:sz="0" w:space="0" w:color="auto"/>
            <w:left w:val="none" w:sz="0" w:space="0" w:color="auto"/>
            <w:bottom w:val="none" w:sz="0" w:space="0" w:color="auto"/>
            <w:right w:val="none" w:sz="0" w:space="0" w:color="auto"/>
          </w:divBdr>
        </w:div>
        <w:div w:id="1759788002">
          <w:marLeft w:val="0"/>
          <w:marRight w:val="0"/>
          <w:marTop w:val="0"/>
          <w:marBottom w:val="0"/>
          <w:divBdr>
            <w:top w:val="none" w:sz="0" w:space="0" w:color="auto"/>
            <w:left w:val="none" w:sz="0" w:space="0" w:color="auto"/>
            <w:bottom w:val="none" w:sz="0" w:space="0" w:color="auto"/>
            <w:right w:val="none" w:sz="0" w:space="0" w:color="auto"/>
          </w:divBdr>
        </w:div>
      </w:divsChild>
    </w:div>
    <w:div w:id="1759787913">
      <w:marLeft w:val="0"/>
      <w:marRight w:val="0"/>
      <w:marTop w:val="0"/>
      <w:marBottom w:val="0"/>
      <w:divBdr>
        <w:top w:val="none" w:sz="0" w:space="0" w:color="auto"/>
        <w:left w:val="none" w:sz="0" w:space="0" w:color="auto"/>
        <w:bottom w:val="none" w:sz="0" w:space="0" w:color="auto"/>
        <w:right w:val="none" w:sz="0" w:space="0" w:color="auto"/>
      </w:divBdr>
    </w:div>
    <w:div w:id="1759787916">
      <w:marLeft w:val="0"/>
      <w:marRight w:val="0"/>
      <w:marTop w:val="0"/>
      <w:marBottom w:val="0"/>
      <w:divBdr>
        <w:top w:val="none" w:sz="0" w:space="0" w:color="auto"/>
        <w:left w:val="none" w:sz="0" w:space="0" w:color="auto"/>
        <w:bottom w:val="none" w:sz="0" w:space="0" w:color="auto"/>
        <w:right w:val="none" w:sz="0" w:space="0" w:color="auto"/>
      </w:divBdr>
    </w:div>
    <w:div w:id="1759787923">
      <w:marLeft w:val="0"/>
      <w:marRight w:val="0"/>
      <w:marTop w:val="0"/>
      <w:marBottom w:val="0"/>
      <w:divBdr>
        <w:top w:val="none" w:sz="0" w:space="0" w:color="auto"/>
        <w:left w:val="none" w:sz="0" w:space="0" w:color="auto"/>
        <w:bottom w:val="none" w:sz="0" w:space="0" w:color="auto"/>
        <w:right w:val="none" w:sz="0" w:space="0" w:color="auto"/>
      </w:divBdr>
      <w:divsChild>
        <w:div w:id="1759787671">
          <w:marLeft w:val="547"/>
          <w:marRight w:val="0"/>
          <w:marTop w:val="0"/>
          <w:marBottom w:val="285"/>
          <w:divBdr>
            <w:top w:val="none" w:sz="0" w:space="0" w:color="auto"/>
            <w:left w:val="none" w:sz="0" w:space="0" w:color="auto"/>
            <w:bottom w:val="none" w:sz="0" w:space="0" w:color="auto"/>
            <w:right w:val="none" w:sz="0" w:space="0" w:color="auto"/>
          </w:divBdr>
        </w:div>
        <w:div w:id="1759787677">
          <w:marLeft w:val="547"/>
          <w:marRight w:val="0"/>
          <w:marTop w:val="0"/>
          <w:marBottom w:val="285"/>
          <w:divBdr>
            <w:top w:val="none" w:sz="0" w:space="0" w:color="auto"/>
            <w:left w:val="none" w:sz="0" w:space="0" w:color="auto"/>
            <w:bottom w:val="none" w:sz="0" w:space="0" w:color="auto"/>
            <w:right w:val="none" w:sz="0" w:space="0" w:color="auto"/>
          </w:divBdr>
        </w:div>
        <w:div w:id="1759787691">
          <w:marLeft w:val="547"/>
          <w:marRight w:val="0"/>
          <w:marTop w:val="0"/>
          <w:marBottom w:val="285"/>
          <w:divBdr>
            <w:top w:val="none" w:sz="0" w:space="0" w:color="auto"/>
            <w:left w:val="none" w:sz="0" w:space="0" w:color="auto"/>
            <w:bottom w:val="none" w:sz="0" w:space="0" w:color="auto"/>
            <w:right w:val="none" w:sz="0" w:space="0" w:color="auto"/>
          </w:divBdr>
        </w:div>
        <w:div w:id="1759787754">
          <w:marLeft w:val="547"/>
          <w:marRight w:val="0"/>
          <w:marTop w:val="0"/>
          <w:marBottom w:val="285"/>
          <w:divBdr>
            <w:top w:val="none" w:sz="0" w:space="0" w:color="auto"/>
            <w:left w:val="none" w:sz="0" w:space="0" w:color="auto"/>
            <w:bottom w:val="none" w:sz="0" w:space="0" w:color="auto"/>
            <w:right w:val="none" w:sz="0" w:space="0" w:color="auto"/>
          </w:divBdr>
        </w:div>
        <w:div w:id="1759787801">
          <w:marLeft w:val="547"/>
          <w:marRight w:val="0"/>
          <w:marTop w:val="0"/>
          <w:marBottom w:val="285"/>
          <w:divBdr>
            <w:top w:val="none" w:sz="0" w:space="0" w:color="auto"/>
            <w:left w:val="none" w:sz="0" w:space="0" w:color="auto"/>
            <w:bottom w:val="none" w:sz="0" w:space="0" w:color="auto"/>
            <w:right w:val="none" w:sz="0" w:space="0" w:color="auto"/>
          </w:divBdr>
        </w:div>
        <w:div w:id="1759787838">
          <w:marLeft w:val="547"/>
          <w:marRight w:val="0"/>
          <w:marTop w:val="0"/>
          <w:marBottom w:val="285"/>
          <w:divBdr>
            <w:top w:val="none" w:sz="0" w:space="0" w:color="auto"/>
            <w:left w:val="none" w:sz="0" w:space="0" w:color="auto"/>
            <w:bottom w:val="none" w:sz="0" w:space="0" w:color="auto"/>
            <w:right w:val="none" w:sz="0" w:space="0" w:color="auto"/>
          </w:divBdr>
        </w:div>
      </w:divsChild>
    </w:div>
    <w:div w:id="1759787929">
      <w:marLeft w:val="0"/>
      <w:marRight w:val="0"/>
      <w:marTop w:val="0"/>
      <w:marBottom w:val="0"/>
      <w:divBdr>
        <w:top w:val="none" w:sz="0" w:space="0" w:color="auto"/>
        <w:left w:val="none" w:sz="0" w:space="0" w:color="auto"/>
        <w:bottom w:val="none" w:sz="0" w:space="0" w:color="auto"/>
        <w:right w:val="none" w:sz="0" w:space="0" w:color="auto"/>
      </w:divBdr>
      <w:divsChild>
        <w:div w:id="1759787583">
          <w:marLeft w:val="0"/>
          <w:marRight w:val="0"/>
          <w:marTop w:val="0"/>
          <w:marBottom w:val="0"/>
          <w:divBdr>
            <w:top w:val="none" w:sz="0" w:space="0" w:color="auto"/>
            <w:left w:val="none" w:sz="0" w:space="0" w:color="auto"/>
            <w:bottom w:val="none" w:sz="0" w:space="0" w:color="auto"/>
            <w:right w:val="none" w:sz="0" w:space="0" w:color="auto"/>
          </w:divBdr>
        </w:div>
        <w:div w:id="1759787602">
          <w:marLeft w:val="0"/>
          <w:marRight w:val="0"/>
          <w:marTop w:val="0"/>
          <w:marBottom w:val="0"/>
          <w:divBdr>
            <w:top w:val="none" w:sz="0" w:space="0" w:color="auto"/>
            <w:left w:val="none" w:sz="0" w:space="0" w:color="auto"/>
            <w:bottom w:val="none" w:sz="0" w:space="0" w:color="auto"/>
            <w:right w:val="none" w:sz="0" w:space="0" w:color="auto"/>
          </w:divBdr>
        </w:div>
        <w:div w:id="1759787619">
          <w:marLeft w:val="0"/>
          <w:marRight w:val="0"/>
          <w:marTop w:val="0"/>
          <w:marBottom w:val="0"/>
          <w:divBdr>
            <w:top w:val="none" w:sz="0" w:space="0" w:color="auto"/>
            <w:left w:val="none" w:sz="0" w:space="0" w:color="auto"/>
            <w:bottom w:val="none" w:sz="0" w:space="0" w:color="auto"/>
            <w:right w:val="none" w:sz="0" w:space="0" w:color="auto"/>
          </w:divBdr>
        </w:div>
        <w:div w:id="1759787623">
          <w:marLeft w:val="0"/>
          <w:marRight w:val="0"/>
          <w:marTop w:val="0"/>
          <w:marBottom w:val="0"/>
          <w:divBdr>
            <w:top w:val="none" w:sz="0" w:space="0" w:color="auto"/>
            <w:left w:val="none" w:sz="0" w:space="0" w:color="auto"/>
            <w:bottom w:val="none" w:sz="0" w:space="0" w:color="auto"/>
            <w:right w:val="none" w:sz="0" w:space="0" w:color="auto"/>
          </w:divBdr>
        </w:div>
        <w:div w:id="1759787647">
          <w:marLeft w:val="0"/>
          <w:marRight w:val="0"/>
          <w:marTop w:val="0"/>
          <w:marBottom w:val="0"/>
          <w:divBdr>
            <w:top w:val="none" w:sz="0" w:space="0" w:color="auto"/>
            <w:left w:val="none" w:sz="0" w:space="0" w:color="auto"/>
            <w:bottom w:val="none" w:sz="0" w:space="0" w:color="auto"/>
            <w:right w:val="none" w:sz="0" w:space="0" w:color="auto"/>
          </w:divBdr>
        </w:div>
        <w:div w:id="1759787649">
          <w:marLeft w:val="0"/>
          <w:marRight w:val="0"/>
          <w:marTop w:val="0"/>
          <w:marBottom w:val="0"/>
          <w:divBdr>
            <w:top w:val="none" w:sz="0" w:space="0" w:color="auto"/>
            <w:left w:val="none" w:sz="0" w:space="0" w:color="auto"/>
            <w:bottom w:val="none" w:sz="0" w:space="0" w:color="auto"/>
            <w:right w:val="none" w:sz="0" w:space="0" w:color="auto"/>
          </w:divBdr>
        </w:div>
        <w:div w:id="1759787653">
          <w:marLeft w:val="0"/>
          <w:marRight w:val="0"/>
          <w:marTop w:val="0"/>
          <w:marBottom w:val="0"/>
          <w:divBdr>
            <w:top w:val="none" w:sz="0" w:space="0" w:color="auto"/>
            <w:left w:val="none" w:sz="0" w:space="0" w:color="auto"/>
            <w:bottom w:val="none" w:sz="0" w:space="0" w:color="auto"/>
            <w:right w:val="none" w:sz="0" w:space="0" w:color="auto"/>
          </w:divBdr>
        </w:div>
        <w:div w:id="1759787654">
          <w:marLeft w:val="0"/>
          <w:marRight w:val="0"/>
          <w:marTop w:val="0"/>
          <w:marBottom w:val="0"/>
          <w:divBdr>
            <w:top w:val="none" w:sz="0" w:space="0" w:color="auto"/>
            <w:left w:val="none" w:sz="0" w:space="0" w:color="auto"/>
            <w:bottom w:val="none" w:sz="0" w:space="0" w:color="auto"/>
            <w:right w:val="none" w:sz="0" w:space="0" w:color="auto"/>
          </w:divBdr>
        </w:div>
        <w:div w:id="1759787660">
          <w:marLeft w:val="0"/>
          <w:marRight w:val="0"/>
          <w:marTop w:val="0"/>
          <w:marBottom w:val="0"/>
          <w:divBdr>
            <w:top w:val="none" w:sz="0" w:space="0" w:color="auto"/>
            <w:left w:val="none" w:sz="0" w:space="0" w:color="auto"/>
            <w:bottom w:val="none" w:sz="0" w:space="0" w:color="auto"/>
            <w:right w:val="none" w:sz="0" w:space="0" w:color="auto"/>
          </w:divBdr>
        </w:div>
        <w:div w:id="1759787687">
          <w:marLeft w:val="0"/>
          <w:marRight w:val="0"/>
          <w:marTop w:val="0"/>
          <w:marBottom w:val="0"/>
          <w:divBdr>
            <w:top w:val="none" w:sz="0" w:space="0" w:color="auto"/>
            <w:left w:val="none" w:sz="0" w:space="0" w:color="auto"/>
            <w:bottom w:val="none" w:sz="0" w:space="0" w:color="auto"/>
            <w:right w:val="none" w:sz="0" w:space="0" w:color="auto"/>
          </w:divBdr>
        </w:div>
        <w:div w:id="1759787689">
          <w:marLeft w:val="0"/>
          <w:marRight w:val="0"/>
          <w:marTop w:val="0"/>
          <w:marBottom w:val="0"/>
          <w:divBdr>
            <w:top w:val="none" w:sz="0" w:space="0" w:color="auto"/>
            <w:left w:val="none" w:sz="0" w:space="0" w:color="auto"/>
            <w:bottom w:val="none" w:sz="0" w:space="0" w:color="auto"/>
            <w:right w:val="none" w:sz="0" w:space="0" w:color="auto"/>
          </w:divBdr>
        </w:div>
        <w:div w:id="1759787889">
          <w:marLeft w:val="0"/>
          <w:marRight w:val="0"/>
          <w:marTop w:val="0"/>
          <w:marBottom w:val="0"/>
          <w:divBdr>
            <w:top w:val="none" w:sz="0" w:space="0" w:color="auto"/>
            <w:left w:val="none" w:sz="0" w:space="0" w:color="auto"/>
            <w:bottom w:val="none" w:sz="0" w:space="0" w:color="auto"/>
            <w:right w:val="none" w:sz="0" w:space="0" w:color="auto"/>
          </w:divBdr>
        </w:div>
        <w:div w:id="1759787891">
          <w:marLeft w:val="0"/>
          <w:marRight w:val="0"/>
          <w:marTop w:val="0"/>
          <w:marBottom w:val="0"/>
          <w:divBdr>
            <w:top w:val="none" w:sz="0" w:space="0" w:color="auto"/>
            <w:left w:val="none" w:sz="0" w:space="0" w:color="auto"/>
            <w:bottom w:val="none" w:sz="0" w:space="0" w:color="auto"/>
            <w:right w:val="none" w:sz="0" w:space="0" w:color="auto"/>
          </w:divBdr>
        </w:div>
        <w:div w:id="1759787964">
          <w:marLeft w:val="0"/>
          <w:marRight w:val="0"/>
          <w:marTop w:val="0"/>
          <w:marBottom w:val="0"/>
          <w:divBdr>
            <w:top w:val="none" w:sz="0" w:space="0" w:color="auto"/>
            <w:left w:val="none" w:sz="0" w:space="0" w:color="auto"/>
            <w:bottom w:val="none" w:sz="0" w:space="0" w:color="auto"/>
            <w:right w:val="none" w:sz="0" w:space="0" w:color="auto"/>
          </w:divBdr>
        </w:div>
        <w:div w:id="1759787973">
          <w:marLeft w:val="0"/>
          <w:marRight w:val="0"/>
          <w:marTop w:val="0"/>
          <w:marBottom w:val="0"/>
          <w:divBdr>
            <w:top w:val="none" w:sz="0" w:space="0" w:color="auto"/>
            <w:left w:val="none" w:sz="0" w:space="0" w:color="auto"/>
            <w:bottom w:val="none" w:sz="0" w:space="0" w:color="auto"/>
            <w:right w:val="none" w:sz="0" w:space="0" w:color="auto"/>
          </w:divBdr>
        </w:div>
        <w:div w:id="1759787988">
          <w:marLeft w:val="0"/>
          <w:marRight w:val="0"/>
          <w:marTop w:val="0"/>
          <w:marBottom w:val="0"/>
          <w:divBdr>
            <w:top w:val="none" w:sz="0" w:space="0" w:color="auto"/>
            <w:left w:val="none" w:sz="0" w:space="0" w:color="auto"/>
            <w:bottom w:val="none" w:sz="0" w:space="0" w:color="auto"/>
            <w:right w:val="none" w:sz="0" w:space="0" w:color="auto"/>
          </w:divBdr>
        </w:div>
        <w:div w:id="1759788021">
          <w:marLeft w:val="0"/>
          <w:marRight w:val="0"/>
          <w:marTop w:val="0"/>
          <w:marBottom w:val="0"/>
          <w:divBdr>
            <w:top w:val="none" w:sz="0" w:space="0" w:color="auto"/>
            <w:left w:val="none" w:sz="0" w:space="0" w:color="auto"/>
            <w:bottom w:val="none" w:sz="0" w:space="0" w:color="auto"/>
            <w:right w:val="none" w:sz="0" w:space="0" w:color="auto"/>
          </w:divBdr>
        </w:div>
        <w:div w:id="1759788028">
          <w:marLeft w:val="0"/>
          <w:marRight w:val="0"/>
          <w:marTop w:val="0"/>
          <w:marBottom w:val="0"/>
          <w:divBdr>
            <w:top w:val="none" w:sz="0" w:space="0" w:color="auto"/>
            <w:left w:val="none" w:sz="0" w:space="0" w:color="auto"/>
            <w:bottom w:val="none" w:sz="0" w:space="0" w:color="auto"/>
            <w:right w:val="none" w:sz="0" w:space="0" w:color="auto"/>
          </w:divBdr>
        </w:div>
      </w:divsChild>
    </w:div>
    <w:div w:id="1759787935">
      <w:marLeft w:val="0"/>
      <w:marRight w:val="0"/>
      <w:marTop w:val="0"/>
      <w:marBottom w:val="0"/>
      <w:divBdr>
        <w:top w:val="none" w:sz="0" w:space="0" w:color="auto"/>
        <w:left w:val="none" w:sz="0" w:space="0" w:color="auto"/>
        <w:bottom w:val="none" w:sz="0" w:space="0" w:color="auto"/>
        <w:right w:val="none" w:sz="0" w:space="0" w:color="auto"/>
      </w:divBdr>
    </w:div>
    <w:div w:id="1759787947">
      <w:marLeft w:val="0"/>
      <w:marRight w:val="0"/>
      <w:marTop w:val="0"/>
      <w:marBottom w:val="0"/>
      <w:divBdr>
        <w:top w:val="none" w:sz="0" w:space="0" w:color="auto"/>
        <w:left w:val="none" w:sz="0" w:space="0" w:color="auto"/>
        <w:bottom w:val="none" w:sz="0" w:space="0" w:color="auto"/>
        <w:right w:val="none" w:sz="0" w:space="0" w:color="auto"/>
      </w:divBdr>
      <w:divsChild>
        <w:div w:id="1759787748">
          <w:marLeft w:val="0"/>
          <w:marRight w:val="0"/>
          <w:marTop w:val="0"/>
          <w:marBottom w:val="0"/>
          <w:divBdr>
            <w:top w:val="none" w:sz="0" w:space="0" w:color="auto"/>
            <w:left w:val="none" w:sz="0" w:space="0" w:color="auto"/>
            <w:bottom w:val="none" w:sz="0" w:space="0" w:color="auto"/>
            <w:right w:val="none" w:sz="0" w:space="0" w:color="auto"/>
          </w:divBdr>
        </w:div>
        <w:div w:id="1759787750">
          <w:marLeft w:val="0"/>
          <w:marRight w:val="0"/>
          <w:marTop w:val="0"/>
          <w:marBottom w:val="0"/>
          <w:divBdr>
            <w:top w:val="none" w:sz="0" w:space="0" w:color="auto"/>
            <w:left w:val="none" w:sz="0" w:space="0" w:color="auto"/>
            <w:bottom w:val="none" w:sz="0" w:space="0" w:color="auto"/>
            <w:right w:val="none" w:sz="0" w:space="0" w:color="auto"/>
          </w:divBdr>
        </w:div>
        <w:div w:id="1759788018">
          <w:marLeft w:val="0"/>
          <w:marRight w:val="0"/>
          <w:marTop w:val="0"/>
          <w:marBottom w:val="0"/>
          <w:divBdr>
            <w:top w:val="none" w:sz="0" w:space="0" w:color="auto"/>
            <w:left w:val="none" w:sz="0" w:space="0" w:color="auto"/>
            <w:bottom w:val="none" w:sz="0" w:space="0" w:color="auto"/>
            <w:right w:val="none" w:sz="0" w:space="0" w:color="auto"/>
          </w:divBdr>
        </w:div>
      </w:divsChild>
    </w:div>
    <w:div w:id="1759787950">
      <w:marLeft w:val="0"/>
      <w:marRight w:val="0"/>
      <w:marTop w:val="0"/>
      <w:marBottom w:val="0"/>
      <w:divBdr>
        <w:top w:val="none" w:sz="0" w:space="0" w:color="auto"/>
        <w:left w:val="none" w:sz="0" w:space="0" w:color="auto"/>
        <w:bottom w:val="none" w:sz="0" w:space="0" w:color="auto"/>
        <w:right w:val="none" w:sz="0" w:space="0" w:color="auto"/>
      </w:divBdr>
      <w:divsChild>
        <w:div w:id="1759787815">
          <w:marLeft w:val="0"/>
          <w:marRight w:val="0"/>
          <w:marTop w:val="0"/>
          <w:marBottom w:val="0"/>
          <w:divBdr>
            <w:top w:val="none" w:sz="0" w:space="0" w:color="auto"/>
            <w:left w:val="none" w:sz="0" w:space="0" w:color="auto"/>
            <w:bottom w:val="none" w:sz="0" w:space="0" w:color="auto"/>
            <w:right w:val="none" w:sz="0" w:space="0" w:color="auto"/>
          </w:divBdr>
        </w:div>
        <w:div w:id="1759787926">
          <w:marLeft w:val="0"/>
          <w:marRight w:val="0"/>
          <w:marTop w:val="0"/>
          <w:marBottom w:val="0"/>
          <w:divBdr>
            <w:top w:val="none" w:sz="0" w:space="0" w:color="auto"/>
            <w:left w:val="none" w:sz="0" w:space="0" w:color="auto"/>
            <w:bottom w:val="none" w:sz="0" w:space="0" w:color="auto"/>
            <w:right w:val="none" w:sz="0" w:space="0" w:color="auto"/>
          </w:divBdr>
        </w:div>
        <w:div w:id="1759787936">
          <w:marLeft w:val="0"/>
          <w:marRight w:val="0"/>
          <w:marTop w:val="0"/>
          <w:marBottom w:val="0"/>
          <w:divBdr>
            <w:top w:val="none" w:sz="0" w:space="0" w:color="auto"/>
            <w:left w:val="none" w:sz="0" w:space="0" w:color="auto"/>
            <w:bottom w:val="none" w:sz="0" w:space="0" w:color="auto"/>
            <w:right w:val="none" w:sz="0" w:space="0" w:color="auto"/>
          </w:divBdr>
        </w:div>
        <w:div w:id="1759788012">
          <w:marLeft w:val="0"/>
          <w:marRight w:val="0"/>
          <w:marTop w:val="0"/>
          <w:marBottom w:val="0"/>
          <w:divBdr>
            <w:top w:val="none" w:sz="0" w:space="0" w:color="auto"/>
            <w:left w:val="none" w:sz="0" w:space="0" w:color="auto"/>
            <w:bottom w:val="none" w:sz="0" w:space="0" w:color="auto"/>
            <w:right w:val="none" w:sz="0" w:space="0" w:color="auto"/>
          </w:divBdr>
        </w:div>
      </w:divsChild>
    </w:div>
    <w:div w:id="1759787955">
      <w:marLeft w:val="0"/>
      <w:marRight w:val="0"/>
      <w:marTop w:val="0"/>
      <w:marBottom w:val="0"/>
      <w:divBdr>
        <w:top w:val="none" w:sz="0" w:space="0" w:color="auto"/>
        <w:left w:val="none" w:sz="0" w:space="0" w:color="auto"/>
        <w:bottom w:val="none" w:sz="0" w:space="0" w:color="auto"/>
        <w:right w:val="none" w:sz="0" w:space="0" w:color="auto"/>
      </w:divBdr>
    </w:div>
    <w:div w:id="1759787965">
      <w:marLeft w:val="0"/>
      <w:marRight w:val="0"/>
      <w:marTop w:val="0"/>
      <w:marBottom w:val="0"/>
      <w:divBdr>
        <w:top w:val="none" w:sz="0" w:space="0" w:color="auto"/>
        <w:left w:val="none" w:sz="0" w:space="0" w:color="auto"/>
        <w:bottom w:val="none" w:sz="0" w:space="0" w:color="auto"/>
        <w:right w:val="none" w:sz="0" w:space="0" w:color="auto"/>
      </w:divBdr>
    </w:div>
    <w:div w:id="1759787982">
      <w:marLeft w:val="0"/>
      <w:marRight w:val="0"/>
      <w:marTop w:val="0"/>
      <w:marBottom w:val="0"/>
      <w:divBdr>
        <w:top w:val="none" w:sz="0" w:space="0" w:color="auto"/>
        <w:left w:val="none" w:sz="0" w:space="0" w:color="auto"/>
        <w:bottom w:val="none" w:sz="0" w:space="0" w:color="auto"/>
        <w:right w:val="none" w:sz="0" w:space="0" w:color="auto"/>
      </w:divBdr>
      <w:divsChild>
        <w:div w:id="1759787959">
          <w:marLeft w:val="0"/>
          <w:marRight w:val="0"/>
          <w:marTop w:val="0"/>
          <w:marBottom w:val="0"/>
          <w:divBdr>
            <w:top w:val="none" w:sz="0" w:space="0" w:color="auto"/>
            <w:left w:val="none" w:sz="0" w:space="0" w:color="auto"/>
            <w:bottom w:val="none" w:sz="0" w:space="0" w:color="auto"/>
            <w:right w:val="none" w:sz="0" w:space="0" w:color="auto"/>
          </w:divBdr>
          <w:divsChild>
            <w:div w:id="1759787574">
              <w:marLeft w:val="0"/>
              <w:marRight w:val="0"/>
              <w:marTop w:val="0"/>
              <w:marBottom w:val="0"/>
              <w:divBdr>
                <w:top w:val="none" w:sz="0" w:space="0" w:color="auto"/>
                <w:left w:val="none" w:sz="0" w:space="0" w:color="auto"/>
                <w:bottom w:val="none" w:sz="0" w:space="0" w:color="auto"/>
                <w:right w:val="none" w:sz="0" w:space="0" w:color="auto"/>
              </w:divBdr>
            </w:div>
            <w:div w:id="175978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787983">
      <w:marLeft w:val="0"/>
      <w:marRight w:val="0"/>
      <w:marTop w:val="0"/>
      <w:marBottom w:val="0"/>
      <w:divBdr>
        <w:top w:val="none" w:sz="0" w:space="0" w:color="auto"/>
        <w:left w:val="none" w:sz="0" w:space="0" w:color="auto"/>
        <w:bottom w:val="none" w:sz="0" w:space="0" w:color="auto"/>
        <w:right w:val="none" w:sz="0" w:space="0" w:color="auto"/>
      </w:divBdr>
      <w:divsChild>
        <w:div w:id="1759787579">
          <w:marLeft w:val="0"/>
          <w:marRight w:val="0"/>
          <w:marTop w:val="0"/>
          <w:marBottom w:val="0"/>
          <w:divBdr>
            <w:top w:val="none" w:sz="0" w:space="0" w:color="auto"/>
            <w:left w:val="none" w:sz="0" w:space="0" w:color="auto"/>
            <w:bottom w:val="none" w:sz="0" w:space="0" w:color="auto"/>
            <w:right w:val="none" w:sz="0" w:space="0" w:color="auto"/>
          </w:divBdr>
        </w:div>
        <w:div w:id="1759787580">
          <w:marLeft w:val="0"/>
          <w:marRight w:val="0"/>
          <w:marTop w:val="0"/>
          <w:marBottom w:val="0"/>
          <w:divBdr>
            <w:top w:val="none" w:sz="0" w:space="0" w:color="auto"/>
            <w:left w:val="none" w:sz="0" w:space="0" w:color="auto"/>
            <w:bottom w:val="none" w:sz="0" w:space="0" w:color="auto"/>
            <w:right w:val="none" w:sz="0" w:space="0" w:color="auto"/>
          </w:divBdr>
        </w:div>
        <w:div w:id="1759787589">
          <w:marLeft w:val="0"/>
          <w:marRight w:val="0"/>
          <w:marTop w:val="0"/>
          <w:marBottom w:val="0"/>
          <w:divBdr>
            <w:top w:val="none" w:sz="0" w:space="0" w:color="auto"/>
            <w:left w:val="none" w:sz="0" w:space="0" w:color="auto"/>
            <w:bottom w:val="none" w:sz="0" w:space="0" w:color="auto"/>
            <w:right w:val="none" w:sz="0" w:space="0" w:color="auto"/>
          </w:divBdr>
        </w:div>
        <w:div w:id="1759787597">
          <w:marLeft w:val="0"/>
          <w:marRight w:val="0"/>
          <w:marTop w:val="0"/>
          <w:marBottom w:val="0"/>
          <w:divBdr>
            <w:top w:val="none" w:sz="0" w:space="0" w:color="auto"/>
            <w:left w:val="none" w:sz="0" w:space="0" w:color="auto"/>
            <w:bottom w:val="none" w:sz="0" w:space="0" w:color="auto"/>
            <w:right w:val="none" w:sz="0" w:space="0" w:color="auto"/>
          </w:divBdr>
        </w:div>
        <w:div w:id="1759787600">
          <w:marLeft w:val="0"/>
          <w:marRight w:val="0"/>
          <w:marTop w:val="0"/>
          <w:marBottom w:val="0"/>
          <w:divBdr>
            <w:top w:val="none" w:sz="0" w:space="0" w:color="auto"/>
            <w:left w:val="none" w:sz="0" w:space="0" w:color="auto"/>
            <w:bottom w:val="none" w:sz="0" w:space="0" w:color="auto"/>
            <w:right w:val="none" w:sz="0" w:space="0" w:color="auto"/>
          </w:divBdr>
        </w:div>
        <w:div w:id="1759787606">
          <w:marLeft w:val="0"/>
          <w:marRight w:val="0"/>
          <w:marTop w:val="0"/>
          <w:marBottom w:val="0"/>
          <w:divBdr>
            <w:top w:val="none" w:sz="0" w:space="0" w:color="auto"/>
            <w:left w:val="none" w:sz="0" w:space="0" w:color="auto"/>
            <w:bottom w:val="none" w:sz="0" w:space="0" w:color="auto"/>
            <w:right w:val="none" w:sz="0" w:space="0" w:color="auto"/>
          </w:divBdr>
        </w:div>
        <w:div w:id="1759787610">
          <w:marLeft w:val="0"/>
          <w:marRight w:val="0"/>
          <w:marTop w:val="0"/>
          <w:marBottom w:val="0"/>
          <w:divBdr>
            <w:top w:val="none" w:sz="0" w:space="0" w:color="auto"/>
            <w:left w:val="none" w:sz="0" w:space="0" w:color="auto"/>
            <w:bottom w:val="none" w:sz="0" w:space="0" w:color="auto"/>
            <w:right w:val="none" w:sz="0" w:space="0" w:color="auto"/>
          </w:divBdr>
        </w:div>
        <w:div w:id="1759787620">
          <w:marLeft w:val="0"/>
          <w:marRight w:val="0"/>
          <w:marTop w:val="0"/>
          <w:marBottom w:val="0"/>
          <w:divBdr>
            <w:top w:val="none" w:sz="0" w:space="0" w:color="auto"/>
            <w:left w:val="none" w:sz="0" w:space="0" w:color="auto"/>
            <w:bottom w:val="none" w:sz="0" w:space="0" w:color="auto"/>
            <w:right w:val="none" w:sz="0" w:space="0" w:color="auto"/>
          </w:divBdr>
        </w:div>
        <w:div w:id="1759787651">
          <w:marLeft w:val="0"/>
          <w:marRight w:val="0"/>
          <w:marTop w:val="0"/>
          <w:marBottom w:val="0"/>
          <w:divBdr>
            <w:top w:val="none" w:sz="0" w:space="0" w:color="auto"/>
            <w:left w:val="none" w:sz="0" w:space="0" w:color="auto"/>
            <w:bottom w:val="none" w:sz="0" w:space="0" w:color="auto"/>
            <w:right w:val="none" w:sz="0" w:space="0" w:color="auto"/>
          </w:divBdr>
        </w:div>
        <w:div w:id="1759787661">
          <w:marLeft w:val="0"/>
          <w:marRight w:val="0"/>
          <w:marTop w:val="0"/>
          <w:marBottom w:val="0"/>
          <w:divBdr>
            <w:top w:val="none" w:sz="0" w:space="0" w:color="auto"/>
            <w:left w:val="none" w:sz="0" w:space="0" w:color="auto"/>
            <w:bottom w:val="none" w:sz="0" w:space="0" w:color="auto"/>
            <w:right w:val="none" w:sz="0" w:space="0" w:color="auto"/>
          </w:divBdr>
        </w:div>
        <w:div w:id="1759787692">
          <w:marLeft w:val="0"/>
          <w:marRight w:val="0"/>
          <w:marTop w:val="0"/>
          <w:marBottom w:val="0"/>
          <w:divBdr>
            <w:top w:val="none" w:sz="0" w:space="0" w:color="auto"/>
            <w:left w:val="none" w:sz="0" w:space="0" w:color="auto"/>
            <w:bottom w:val="none" w:sz="0" w:space="0" w:color="auto"/>
            <w:right w:val="none" w:sz="0" w:space="0" w:color="auto"/>
          </w:divBdr>
        </w:div>
        <w:div w:id="1759787702">
          <w:marLeft w:val="0"/>
          <w:marRight w:val="0"/>
          <w:marTop w:val="0"/>
          <w:marBottom w:val="0"/>
          <w:divBdr>
            <w:top w:val="none" w:sz="0" w:space="0" w:color="auto"/>
            <w:left w:val="none" w:sz="0" w:space="0" w:color="auto"/>
            <w:bottom w:val="none" w:sz="0" w:space="0" w:color="auto"/>
            <w:right w:val="none" w:sz="0" w:space="0" w:color="auto"/>
          </w:divBdr>
        </w:div>
        <w:div w:id="1759787732">
          <w:marLeft w:val="0"/>
          <w:marRight w:val="0"/>
          <w:marTop w:val="0"/>
          <w:marBottom w:val="0"/>
          <w:divBdr>
            <w:top w:val="none" w:sz="0" w:space="0" w:color="auto"/>
            <w:left w:val="none" w:sz="0" w:space="0" w:color="auto"/>
            <w:bottom w:val="none" w:sz="0" w:space="0" w:color="auto"/>
            <w:right w:val="none" w:sz="0" w:space="0" w:color="auto"/>
          </w:divBdr>
        </w:div>
        <w:div w:id="1759787762">
          <w:marLeft w:val="0"/>
          <w:marRight w:val="0"/>
          <w:marTop w:val="0"/>
          <w:marBottom w:val="0"/>
          <w:divBdr>
            <w:top w:val="none" w:sz="0" w:space="0" w:color="auto"/>
            <w:left w:val="none" w:sz="0" w:space="0" w:color="auto"/>
            <w:bottom w:val="none" w:sz="0" w:space="0" w:color="auto"/>
            <w:right w:val="none" w:sz="0" w:space="0" w:color="auto"/>
          </w:divBdr>
        </w:div>
        <w:div w:id="1759787764">
          <w:marLeft w:val="0"/>
          <w:marRight w:val="0"/>
          <w:marTop w:val="0"/>
          <w:marBottom w:val="0"/>
          <w:divBdr>
            <w:top w:val="none" w:sz="0" w:space="0" w:color="auto"/>
            <w:left w:val="none" w:sz="0" w:space="0" w:color="auto"/>
            <w:bottom w:val="none" w:sz="0" w:space="0" w:color="auto"/>
            <w:right w:val="none" w:sz="0" w:space="0" w:color="auto"/>
          </w:divBdr>
        </w:div>
        <w:div w:id="1759787771">
          <w:marLeft w:val="0"/>
          <w:marRight w:val="0"/>
          <w:marTop w:val="0"/>
          <w:marBottom w:val="0"/>
          <w:divBdr>
            <w:top w:val="none" w:sz="0" w:space="0" w:color="auto"/>
            <w:left w:val="none" w:sz="0" w:space="0" w:color="auto"/>
            <w:bottom w:val="none" w:sz="0" w:space="0" w:color="auto"/>
            <w:right w:val="none" w:sz="0" w:space="0" w:color="auto"/>
          </w:divBdr>
        </w:div>
        <w:div w:id="1759787774">
          <w:marLeft w:val="0"/>
          <w:marRight w:val="0"/>
          <w:marTop w:val="0"/>
          <w:marBottom w:val="0"/>
          <w:divBdr>
            <w:top w:val="none" w:sz="0" w:space="0" w:color="auto"/>
            <w:left w:val="none" w:sz="0" w:space="0" w:color="auto"/>
            <w:bottom w:val="none" w:sz="0" w:space="0" w:color="auto"/>
            <w:right w:val="none" w:sz="0" w:space="0" w:color="auto"/>
          </w:divBdr>
        </w:div>
        <w:div w:id="1759787780">
          <w:marLeft w:val="0"/>
          <w:marRight w:val="0"/>
          <w:marTop w:val="0"/>
          <w:marBottom w:val="0"/>
          <w:divBdr>
            <w:top w:val="none" w:sz="0" w:space="0" w:color="auto"/>
            <w:left w:val="none" w:sz="0" w:space="0" w:color="auto"/>
            <w:bottom w:val="none" w:sz="0" w:space="0" w:color="auto"/>
            <w:right w:val="none" w:sz="0" w:space="0" w:color="auto"/>
          </w:divBdr>
        </w:div>
        <w:div w:id="1759787782">
          <w:marLeft w:val="0"/>
          <w:marRight w:val="0"/>
          <w:marTop w:val="0"/>
          <w:marBottom w:val="0"/>
          <w:divBdr>
            <w:top w:val="none" w:sz="0" w:space="0" w:color="auto"/>
            <w:left w:val="none" w:sz="0" w:space="0" w:color="auto"/>
            <w:bottom w:val="none" w:sz="0" w:space="0" w:color="auto"/>
            <w:right w:val="none" w:sz="0" w:space="0" w:color="auto"/>
          </w:divBdr>
        </w:div>
        <w:div w:id="1759787792">
          <w:marLeft w:val="0"/>
          <w:marRight w:val="0"/>
          <w:marTop w:val="0"/>
          <w:marBottom w:val="0"/>
          <w:divBdr>
            <w:top w:val="none" w:sz="0" w:space="0" w:color="auto"/>
            <w:left w:val="none" w:sz="0" w:space="0" w:color="auto"/>
            <w:bottom w:val="none" w:sz="0" w:space="0" w:color="auto"/>
            <w:right w:val="none" w:sz="0" w:space="0" w:color="auto"/>
          </w:divBdr>
        </w:div>
        <w:div w:id="1759787799">
          <w:marLeft w:val="0"/>
          <w:marRight w:val="0"/>
          <w:marTop w:val="0"/>
          <w:marBottom w:val="0"/>
          <w:divBdr>
            <w:top w:val="none" w:sz="0" w:space="0" w:color="auto"/>
            <w:left w:val="none" w:sz="0" w:space="0" w:color="auto"/>
            <w:bottom w:val="none" w:sz="0" w:space="0" w:color="auto"/>
            <w:right w:val="none" w:sz="0" w:space="0" w:color="auto"/>
          </w:divBdr>
        </w:div>
        <w:div w:id="1759787841">
          <w:marLeft w:val="0"/>
          <w:marRight w:val="0"/>
          <w:marTop w:val="0"/>
          <w:marBottom w:val="0"/>
          <w:divBdr>
            <w:top w:val="none" w:sz="0" w:space="0" w:color="auto"/>
            <w:left w:val="none" w:sz="0" w:space="0" w:color="auto"/>
            <w:bottom w:val="none" w:sz="0" w:space="0" w:color="auto"/>
            <w:right w:val="none" w:sz="0" w:space="0" w:color="auto"/>
          </w:divBdr>
        </w:div>
        <w:div w:id="1759787866">
          <w:marLeft w:val="0"/>
          <w:marRight w:val="0"/>
          <w:marTop w:val="0"/>
          <w:marBottom w:val="0"/>
          <w:divBdr>
            <w:top w:val="none" w:sz="0" w:space="0" w:color="auto"/>
            <w:left w:val="none" w:sz="0" w:space="0" w:color="auto"/>
            <w:bottom w:val="none" w:sz="0" w:space="0" w:color="auto"/>
            <w:right w:val="none" w:sz="0" w:space="0" w:color="auto"/>
          </w:divBdr>
        </w:div>
        <w:div w:id="1759787870">
          <w:marLeft w:val="0"/>
          <w:marRight w:val="0"/>
          <w:marTop w:val="0"/>
          <w:marBottom w:val="0"/>
          <w:divBdr>
            <w:top w:val="none" w:sz="0" w:space="0" w:color="auto"/>
            <w:left w:val="none" w:sz="0" w:space="0" w:color="auto"/>
            <w:bottom w:val="none" w:sz="0" w:space="0" w:color="auto"/>
            <w:right w:val="none" w:sz="0" w:space="0" w:color="auto"/>
          </w:divBdr>
        </w:div>
        <w:div w:id="1759787872">
          <w:marLeft w:val="0"/>
          <w:marRight w:val="0"/>
          <w:marTop w:val="0"/>
          <w:marBottom w:val="0"/>
          <w:divBdr>
            <w:top w:val="none" w:sz="0" w:space="0" w:color="auto"/>
            <w:left w:val="none" w:sz="0" w:space="0" w:color="auto"/>
            <w:bottom w:val="none" w:sz="0" w:space="0" w:color="auto"/>
            <w:right w:val="none" w:sz="0" w:space="0" w:color="auto"/>
          </w:divBdr>
        </w:div>
        <w:div w:id="1759787892">
          <w:marLeft w:val="0"/>
          <w:marRight w:val="0"/>
          <w:marTop w:val="0"/>
          <w:marBottom w:val="0"/>
          <w:divBdr>
            <w:top w:val="none" w:sz="0" w:space="0" w:color="auto"/>
            <w:left w:val="none" w:sz="0" w:space="0" w:color="auto"/>
            <w:bottom w:val="none" w:sz="0" w:space="0" w:color="auto"/>
            <w:right w:val="none" w:sz="0" w:space="0" w:color="auto"/>
          </w:divBdr>
        </w:div>
        <w:div w:id="1759787898">
          <w:marLeft w:val="0"/>
          <w:marRight w:val="0"/>
          <w:marTop w:val="0"/>
          <w:marBottom w:val="0"/>
          <w:divBdr>
            <w:top w:val="none" w:sz="0" w:space="0" w:color="auto"/>
            <w:left w:val="none" w:sz="0" w:space="0" w:color="auto"/>
            <w:bottom w:val="none" w:sz="0" w:space="0" w:color="auto"/>
            <w:right w:val="none" w:sz="0" w:space="0" w:color="auto"/>
          </w:divBdr>
        </w:div>
        <w:div w:id="1759787900">
          <w:marLeft w:val="0"/>
          <w:marRight w:val="0"/>
          <w:marTop w:val="0"/>
          <w:marBottom w:val="0"/>
          <w:divBdr>
            <w:top w:val="none" w:sz="0" w:space="0" w:color="auto"/>
            <w:left w:val="none" w:sz="0" w:space="0" w:color="auto"/>
            <w:bottom w:val="none" w:sz="0" w:space="0" w:color="auto"/>
            <w:right w:val="none" w:sz="0" w:space="0" w:color="auto"/>
          </w:divBdr>
        </w:div>
        <w:div w:id="1759787907">
          <w:marLeft w:val="0"/>
          <w:marRight w:val="0"/>
          <w:marTop w:val="0"/>
          <w:marBottom w:val="0"/>
          <w:divBdr>
            <w:top w:val="none" w:sz="0" w:space="0" w:color="auto"/>
            <w:left w:val="none" w:sz="0" w:space="0" w:color="auto"/>
            <w:bottom w:val="none" w:sz="0" w:space="0" w:color="auto"/>
            <w:right w:val="none" w:sz="0" w:space="0" w:color="auto"/>
          </w:divBdr>
        </w:div>
        <w:div w:id="1759787915">
          <w:marLeft w:val="0"/>
          <w:marRight w:val="0"/>
          <w:marTop w:val="0"/>
          <w:marBottom w:val="0"/>
          <w:divBdr>
            <w:top w:val="none" w:sz="0" w:space="0" w:color="auto"/>
            <w:left w:val="none" w:sz="0" w:space="0" w:color="auto"/>
            <w:bottom w:val="none" w:sz="0" w:space="0" w:color="auto"/>
            <w:right w:val="none" w:sz="0" w:space="0" w:color="auto"/>
          </w:divBdr>
        </w:div>
        <w:div w:id="1759787921">
          <w:marLeft w:val="0"/>
          <w:marRight w:val="0"/>
          <w:marTop w:val="0"/>
          <w:marBottom w:val="0"/>
          <w:divBdr>
            <w:top w:val="none" w:sz="0" w:space="0" w:color="auto"/>
            <w:left w:val="none" w:sz="0" w:space="0" w:color="auto"/>
            <w:bottom w:val="none" w:sz="0" w:space="0" w:color="auto"/>
            <w:right w:val="none" w:sz="0" w:space="0" w:color="auto"/>
          </w:divBdr>
        </w:div>
        <w:div w:id="1759787932">
          <w:marLeft w:val="0"/>
          <w:marRight w:val="0"/>
          <w:marTop w:val="0"/>
          <w:marBottom w:val="0"/>
          <w:divBdr>
            <w:top w:val="none" w:sz="0" w:space="0" w:color="auto"/>
            <w:left w:val="none" w:sz="0" w:space="0" w:color="auto"/>
            <w:bottom w:val="none" w:sz="0" w:space="0" w:color="auto"/>
            <w:right w:val="none" w:sz="0" w:space="0" w:color="auto"/>
          </w:divBdr>
        </w:div>
        <w:div w:id="1759787942">
          <w:marLeft w:val="0"/>
          <w:marRight w:val="0"/>
          <w:marTop w:val="0"/>
          <w:marBottom w:val="0"/>
          <w:divBdr>
            <w:top w:val="none" w:sz="0" w:space="0" w:color="auto"/>
            <w:left w:val="none" w:sz="0" w:space="0" w:color="auto"/>
            <w:bottom w:val="none" w:sz="0" w:space="0" w:color="auto"/>
            <w:right w:val="none" w:sz="0" w:space="0" w:color="auto"/>
          </w:divBdr>
        </w:div>
        <w:div w:id="1759787957">
          <w:marLeft w:val="0"/>
          <w:marRight w:val="0"/>
          <w:marTop w:val="0"/>
          <w:marBottom w:val="0"/>
          <w:divBdr>
            <w:top w:val="none" w:sz="0" w:space="0" w:color="auto"/>
            <w:left w:val="none" w:sz="0" w:space="0" w:color="auto"/>
            <w:bottom w:val="none" w:sz="0" w:space="0" w:color="auto"/>
            <w:right w:val="none" w:sz="0" w:space="0" w:color="auto"/>
          </w:divBdr>
        </w:div>
        <w:div w:id="1759787960">
          <w:marLeft w:val="0"/>
          <w:marRight w:val="0"/>
          <w:marTop w:val="0"/>
          <w:marBottom w:val="0"/>
          <w:divBdr>
            <w:top w:val="none" w:sz="0" w:space="0" w:color="auto"/>
            <w:left w:val="none" w:sz="0" w:space="0" w:color="auto"/>
            <w:bottom w:val="none" w:sz="0" w:space="0" w:color="auto"/>
            <w:right w:val="none" w:sz="0" w:space="0" w:color="auto"/>
          </w:divBdr>
        </w:div>
        <w:div w:id="1759787963">
          <w:marLeft w:val="0"/>
          <w:marRight w:val="0"/>
          <w:marTop w:val="0"/>
          <w:marBottom w:val="0"/>
          <w:divBdr>
            <w:top w:val="none" w:sz="0" w:space="0" w:color="auto"/>
            <w:left w:val="none" w:sz="0" w:space="0" w:color="auto"/>
            <w:bottom w:val="none" w:sz="0" w:space="0" w:color="auto"/>
            <w:right w:val="none" w:sz="0" w:space="0" w:color="auto"/>
          </w:divBdr>
        </w:div>
        <w:div w:id="1759787981">
          <w:marLeft w:val="0"/>
          <w:marRight w:val="0"/>
          <w:marTop w:val="0"/>
          <w:marBottom w:val="0"/>
          <w:divBdr>
            <w:top w:val="none" w:sz="0" w:space="0" w:color="auto"/>
            <w:left w:val="none" w:sz="0" w:space="0" w:color="auto"/>
            <w:bottom w:val="none" w:sz="0" w:space="0" w:color="auto"/>
            <w:right w:val="none" w:sz="0" w:space="0" w:color="auto"/>
          </w:divBdr>
        </w:div>
        <w:div w:id="1759788009">
          <w:marLeft w:val="0"/>
          <w:marRight w:val="0"/>
          <w:marTop w:val="0"/>
          <w:marBottom w:val="0"/>
          <w:divBdr>
            <w:top w:val="none" w:sz="0" w:space="0" w:color="auto"/>
            <w:left w:val="none" w:sz="0" w:space="0" w:color="auto"/>
            <w:bottom w:val="none" w:sz="0" w:space="0" w:color="auto"/>
            <w:right w:val="none" w:sz="0" w:space="0" w:color="auto"/>
          </w:divBdr>
        </w:div>
        <w:div w:id="1759788014">
          <w:marLeft w:val="0"/>
          <w:marRight w:val="0"/>
          <w:marTop w:val="0"/>
          <w:marBottom w:val="0"/>
          <w:divBdr>
            <w:top w:val="none" w:sz="0" w:space="0" w:color="auto"/>
            <w:left w:val="none" w:sz="0" w:space="0" w:color="auto"/>
            <w:bottom w:val="none" w:sz="0" w:space="0" w:color="auto"/>
            <w:right w:val="none" w:sz="0" w:space="0" w:color="auto"/>
          </w:divBdr>
        </w:div>
      </w:divsChild>
    </w:div>
    <w:div w:id="1759787984">
      <w:marLeft w:val="0"/>
      <w:marRight w:val="0"/>
      <w:marTop w:val="0"/>
      <w:marBottom w:val="0"/>
      <w:divBdr>
        <w:top w:val="none" w:sz="0" w:space="0" w:color="auto"/>
        <w:left w:val="none" w:sz="0" w:space="0" w:color="auto"/>
        <w:bottom w:val="none" w:sz="0" w:space="0" w:color="auto"/>
        <w:right w:val="none" w:sz="0" w:space="0" w:color="auto"/>
      </w:divBdr>
    </w:div>
    <w:div w:id="1759787998">
      <w:marLeft w:val="0"/>
      <w:marRight w:val="0"/>
      <w:marTop w:val="0"/>
      <w:marBottom w:val="0"/>
      <w:divBdr>
        <w:top w:val="none" w:sz="0" w:space="0" w:color="auto"/>
        <w:left w:val="none" w:sz="0" w:space="0" w:color="auto"/>
        <w:bottom w:val="none" w:sz="0" w:space="0" w:color="auto"/>
        <w:right w:val="none" w:sz="0" w:space="0" w:color="auto"/>
      </w:divBdr>
      <w:divsChild>
        <w:div w:id="1759787617">
          <w:marLeft w:val="0"/>
          <w:marRight w:val="0"/>
          <w:marTop w:val="0"/>
          <w:marBottom w:val="0"/>
          <w:divBdr>
            <w:top w:val="none" w:sz="0" w:space="0" w:color="auto"/>
            <w:left w:val="none" w:sz="0" w:space="0" w:color="auto"/>
            <w:bottom w:val="none" w:sz="0" w:space="0" w:color="auto"/>
            <w:right w:val="none" w:sz="0" w:space="0" w:color="auto"/>
          </w:divBdr>
        </w:div>
        <w:div w:id="1759787663">
          <w:marLeft w:val="0"/>
          <w:marRight w:val="0"/>
          <w:marTop w:val="0"/>
          <w:marBottom w:val="0"/>
          <w:divBdr>
            <w:top w:val="none" w:sz="0" w:space="0" w:color="auto"/>
            <w:left w:val="none" w:sz="0" w:space="0" w:color="auto"/>
            <w:bottom w:val="none" w:sz="0" w:space="0" w:color="auto"/>
            <w:right w:val="none" w:sz="0" w:space="0" w:color="auto"/>
          </w:divBdr>
        </w:div>
        <w:div w:id="1759787678">
          <w:marLeft w:val="0"/>
          <w:marRight w:val="0"/>
          <w:marTop w:val="0"/>
          <w:marBottom w:val="0"/>
          <w:divBdr>
            <w:top w:val="none" w:sz="0" w:space="0" w:color="auto"/>
            <w:left w:val="none" w:sz="0" w:space="0" w:color="auto"/>
            <w:bottom w:val="none" w:sz="0" w:space="0" w:color="auto"/>
            <w:right w:val="none" w:sz="0" w:space="0" w:color="auto"/>
          </w:divBdr>
        </w:div>
        <w:div w:id="1759787681">
          <w:marLeft w:val="0"/>
          <w:marRight w:val="0"/>
          <w:marTop w:val="0"/>
          <w:marBottom w:val="0"/>
          <w:divBdr>
            <w:top w:val="none" w:sz="0" w:space="0" w:color="auto"/>
            <w:left w:val="none" w:sz="0" w:space="0" w:color="auto"/>
            <w:bottom w:val="none" w:sz="0" w:space="0" w:color="auto"/>
            <w:right w:val="none" w:sz="0" w:space="0" w:color="auto"/>
          </w:divBdr>
        </w:div>
        <w:div w:id="1759787697">
          <w:marLeft w:val="0"/>
          <w:marRight w:val="0"/>
          <w:marTop w:val="0"/>
          <w:marBottom w:val="0"/>
          <w:divBdr>
            <w:top w:val="none" w:sz="0" w:space="0" w:color="auto"/>
            <w:left w:val="none" w:sz="0" w:space="0" w:color="auto"/>
            <w:bottom w:val="none" w:sz="0" w:space="0" w:color="auto"/>
            <w:right w:val="none" w:sz="0" w:space="0" w:color="auto"/>
          </w:divBdr>
        </w:div>
        <w:div w:id="1759787834">
          <w:marLeft w:val="0"/>
          <w:marRight w:val="0"/>
          <w:marTop w:val="0"/>
          <w:marBottom w:val="0"/>
          <w:divBdr>
            <w:top w:val="none" w:sz="0" w:space="0" w:color="auto"/>
            <w:left w:val="none" w:sz="0" w:space="0" w:color="auto"/>
            <w:bottom w:val="none" w:sz="0" w:space="0" w:color="auto"/>
            <w:right w:val="none" w:sz="0" w:space="0" w:color="auto"/>
          </w:divBdr>
        </w:div>
        <w:div w:id="1759787848">
          <w:marLeft w:val="0"/>
          <w:marRight w:val="0"/>
          <w:marTop w:val="0"/>
          <w:marBottom w:val="0"/>
          <w:divBdr>
            <w:top w:val="none" w:sz="0" w:space="0" w:color="auto"/>
            <w:left w:val="none" w:sz="0" w:space="0" w:color="auto"/>
            <w:bottom w:val="none" w:sz="0" w:space="0" w:color="auto"/>
            <w:right w:val="none" w:sz="0" w:space="0" w:color="auto"/>
          </w:divBdr>
        </w:div>
        <w:div w:id="1759787880">
          <w:marLeft w:val="0"/>
          <w:marRight w:val="0"/>
          <w:marTop w:val="0"/>
          <w:marBottom w:val="0"/>
          <w:divBdr>
            <w:top w:val="none" w:sz="0" w:space="0" w:color="auto"/>
            <w:left w:val="none" w:sz="0" w:space="0" w:color="auto"/>
            <w:bottom w:val="none" w:sz="0" w:space="0" w:color="auto"/>
            <w:right w:val="none" w:sz="0" w:space="0" w:color="auto"/>
          </w:divBdr>
        </w:div>
        <w:div w:id="1759787896">
          <w:marLeft w:val="0"/>
          <w:marRight w:val="0"/>
          <w:marTop w:val="0"/>
          <w:marBottom w:val="0"/>
          <w:divBdr>
            <w:top w:val="none" w:sz="0" w:space="0" w:color="auto"/>
            <w:left w:val="none" w:sz="0" w:space="0" w:color="auto"/>
            <w:bottom w:val="none" w:sz="0" w:space="0" w:color="auto"/>
            <w:right w:val="none" w:sz="0" w:space="0" w:color="auto"/>
          </w:divBdr>
        </w:div>
        <w:div w:id="1759787917">
          <w:marLeft w:val="0"/>
          <w:marRight w:val="0"/>
          <w:marTop w:val="0"/>
          <w:marBottom w:val="0"/>
          <w:divBdr>
            <w:top w:val="none" w:sz="0" w:space="0" w:color="auto"/>
            <w:left w:val="none" w:sz="0" w:space="0" w:color="auto"/>
            <w:bottom w:val="none" w:sz="0" w:space="0" w:color="auto"/>
            <w:right w:val="none" w:sz="0" w:space="0" w:color="auto"/>
          </w:divBdr>
        </w:div>
        <w:div w:id="1759787924">
          <w:marLeft w:val="0"/>
          <w:marRight w:val="0"/>
          <w:marTop w:val="0"/>
          <w:marBottom w:val="0"/>
          <w:divBdr>
            <w:top w:val="none" w:sz="0" w:space="0" w:color="auto"/>
            <w:left w:val="none" w:sz="0" w:space="0" w:color="auto"/>
            <w:bottom w:val="none" w:sz="0" w:space="0" w:color="auto"/>
            <w:right w:val="none" w:sz="0" w:space="0" w:color="auto"/>
          </w:divBdr>
        </w:div>
        <w:div w:id="1759787937">
          <w:marLeft w:val="0"/>
          <w:marRight w:val="0"/>
          <w:marTop w:val="0"/>
          <w:marBottom w:val="0"/>
          <w:divBdr>
            <w:top w:val="none" w:sz="0" w:space="0" w:color="auto"/>
            <w:left w:val="none" w:sz="0" w:space="0" w:color="auto"/>
            <w:bottom w:val="none" w:sz="0" w:space="0" w:color="auto"/>
            <w:right w:val="none" w:sz="0" w:space="0" w:color="auto"/>
          </w:divBdr>
        </w:div>
        <w:div w:id="1759787939">
          <w:marLeft w:val="0"/>
          <w:marRight w:val="0"/>
          <w:marTop w:val="0"/>
          <w:marBottom w:val="0"/>
          <w:divBdr>
            <w:top w:val="none" w:sz="0" w:space="0" w:color="auto"/>
            <w:left w:val="none" w:sz="0" w:space="0" w:color="auto"/>
            <w:bottom w:val="none" w:sz="0" w:space="0" w:color="auto"/>
            <w:right w:val="none" w:sz="0" w:space="0" w:color="auto"/>
          </w:divBdr>
        </w:div>
        <w:div w:id="1759787985">
          <w:marLeft w:val="0"/>
          <w:marRight w:val="0"/>
          <w:marTop w:val="0"/>
          <w:marBottom w:val="0"/>
          <w:divBdr>
            <w:top w:val="none" w:sz="0" w:space="0" w:color="auto"/>
            <w:left w:val="none" w:sz="0" w:space="0" w:color="auto"/>
            <w:bottom w:val="none" w:sz="0" w:space="0" w:color="auto"/>
            <w:right w:val="none" w:sz="0" w:space="0" w:color="auto"/>
          </w:divBdr>
        </w:div>
        <w:div w:id="1759787994">
          <w:marLeft w:val="0"/>
          <w:marRight w:val="0"/>
          <w:marTop w:val="0"/>
          <w:marBottom w:val="0"/>
          <w:divBdr>
            <w:top w:val="none" w:sz="0" w:space="0" w:color="auto"/>
            <w:left w:val="none" w:sz="0" w:space="0" w:color="auto"/>
            <w:bottom w:val="none" w:sz="0" w:space="0" w:color="auto"/>
            <w:right w:val="none" w:sz="0" w:space="0" w:color="auto"/>
          </w:divBdr>
        </w:div>
        <w:div w:id="1759787999">
          <w:marLeft w:val="0"/>
          <w:marRight w:val="0"/>
          <w:marTop w:val="0"/>
          <w:marBottom w:val="0"/>
          <w:divBdr>
            <w:top w:val="none" w:sz="0" w:space="0" w:color="auto"/>
            <w:left w:val="none" w:sz="0" w:space="0" w:color="auto"/>
            <w:bottom w:val="none" w:sz="0" w:space="0" w:color="auto"/>
            <w:right w:val="none" w:sz="0" w:space="0" w:color="auto"/>
          </w:divBdr>
        </w:div>
        <w:div w:id="1759788005">
          <w:marLeft w:val="0"/>
          <w:marRight w:val="0"/>
          <w:marTop w:val="0"/>
          <w:marBottom w:val="0"/>
          <w:divBdr>
            <w:top w:val="none" w:sz="0" w:space="0" w:color="auto"/>
            <w:left w:val="none" w:sz="0" w:space="0" w:color="auto"/>
            <w:bottom w:val="none" w:sz="0" w:space="0" w:color="auto"/>
            <w:right w:val="none" w:sz="0" w:space="0" w:color="auto"/>
          </w:divBdr>
        </w:div>
        <w:div w:id="1759788019">
          <w:marLeft w:val="0"/>
          <w:marRight w:val="0"/>
          <w:marTop w:val="0"/>
          <w:marBottom w:val="0"/>
          <w:divBdr>
            <w:top w:val="none" w:sz="0" w:space="0" w:color="auto"/>
            <w:left w:val="none" w:sz="0" w:space="0" w:color="auto"/>
            <w:bottom w:val="none" w:sz="0" w:space="0" w:color="auto"/>
            <w:right w:val="none" w:sz="0" w:space="0" w:color="auto"/>
          </w:divBdr>
        </w:div>
      </w:divsChild>
    </w:div>
    <w:div w:id="1759788000">
      <w:marLeft w:val="0"/>
      <w:marRight w:val="0"/>
      <w:marTop w:val="0"/>
      <w:marBottom w:val="0"/>
      <w:divBdr>
        <w:top w:val="none" w:sz="0" w:space="0" w:color="auto"/>
        <w:left w:val="none" w:sz="0" w:space="0" w:color="auto"/>
        <w:bottom w:val="none" w:sz="0" w:space="0" w:color="auto"/>
        <w:right w:val="none" w:sz="0" w:space="0" w:color="auto"/>
      </w:divBdr>
    </w:div>
    <w:div w:id="1759788001">
      <w:marLeft w:val="0"/>
      <w:marRight w:val="0"/>
      <w:marTop w:val="0"/>
      <w:marBottom w:val="0"/>
      <w:divBdr>
        <w:top w:val="none" w:sz="0" w:space="0" w:color="auto"/>
        <w:left w:val="none" w:sz="0" w:space="0" w:color="auto"/>
        <w:bottom w:val="none" w:sz="0" w:space="0" w:color="auto"/>
        <w:right w:val="none" w:sz="0" w:space="0" w:color="auto"/>
      </w:divBdr>
    </w:div>
    <w:div w:id="1759788029">
      <w:marLeft w:val="0"/>
      <w:marRight w:val="0"/>
      <w:marTop w:val="0"/>
      <w:marBottom w:val="0"/>
      <w:divBdr>
        <w:top w:val="none" w:sz="0" w:space="0" w:color="auto"/>
        <w:left w:val="none" w:sz="0" w:space="0" w:color="auto"/>
        <w:bottom w:val="none" w:sz="0" w:space="0" w:color="auto"/>
        <w:right w:val="none" w:sz="0" w:space="0" w:color="auto"/>
      </w:divBdr>
    </w:div>
    <w:div w:id="17597880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3</Pages>
  <Words>926</Words>
  <Characters>5284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6</cp:revision>
  <cp:lastPrinted>2010-10-04T14:58:00Z</cp:lastPrinted>
  <dcterms:created xsi:type="dcterms:W3CDTF">2012-06-12T14:23:00Z</dcterms:created>
  <dcterms:modified xsi:type="dcterms:W3CDTF">2012-11-05T16:16:00Z</dcterms:modified>
</cp:coreProperties>
</file>